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B1B9E">
              <w:t>24.04.2018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B1B9E">
            <w:pPr>
              <w:tabs>
                <w:tab w:val="left" w:pos="3123"/>
                <w:tab w:val="left" w:pos="3270"/>
              </w:tabs>
              <w:jc w:val="right"/>
            </w:pPr>
            <w:r w:rsidRPr="00360CF1">
              <w:t xml:space="preserve">№ </w:t>
            </w:r>
            <w:r w:rsidR="00CB1B9E">
              <w:t>953</w:t>
            </w:r>
          </w:p>
        </w:tc>
      </w:tr>
    </w:tbl>
    <w:p w:rsidR="00977853" w:rsidRPr="00F037C7" w:rsidRDefault="00977853" w:rsidP="006F4CD3">
      <w:pPr>
        <w:shd w:val="clear" w:color="auto" w:fill="FFFFFF"/>
        <w:ind w:firstLine="709"/>
        <w:jc w:val="both"/>
        <w:rPr>
          <w:sz w:val="18"/>
        </w:rPr>
      </w:pPr>
    </w:p>
    <w:p w:rsidR="006F4CD3" w:rsidRPr="00F037C7" w:rsidRDefault="006F4CD3" w:rsidP="006F4CD3">
      <w:pPr>
        <w:jc w:val="both"/>
        <w:rPr>
          <w:sz w:val="18"/>
        </w:rPr>
      </w:pPr>
    </w:p>
    <w:p w:rsidR="00B32BD9" w:rsidRPr="00B32BD9" w:rsidRDefault="00B32BD9" w:rsidP="00B32BD9">
      <w:pPr>
        <w:ind w:right="4961"/>
        <w:jc w:val="both"/>
      </w:pPr>
      <w:r w:rsidRPr="00B32BD9">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B32BD9" w:rsidRPr="00B32BD9" w:rsidRDefault="00B32BD9" w:rsidP="00B32BD9">
      <w:pPr>
        <w:ind w:right="5102"/>
      </w:pPr>
    </w:p>
    <w:p w:rsidR="00B32BD9" w:rsidRPr="00B32BD9" w:rsidRDefault="00B32BD9" w:rsidP="00B32BD9">
      <w:pPr>
        <w:ind w:right="5102"/>
      </w:pPr>
    </w:p>
    <w:p w:rsidR="00B32BD9" w:rsidRPr="00B32BD9" w:rsidRDefault="00B32BD9" w:rsidP="00F037C7">
      <w:pPr>
        <w:autoSpaceDE w:val="0"/>
        <w:autoSpaceDN w:val="0"/>
        <w:adjustRightInd w:val="0"/>
        <w:ind w:firstLine="709"/>
        <w:jc w:val="both"/>
      </w:pPr>
      <w:r w:rsidRPr="00B32BD9">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решением Думы района от 12.04.2018 № 276 «О внесении изменений в решение Думы района от 17.11.2017 № 230 «О бюджете района на 2018 год и плановый период 2019 и 2020 годов», с целью уточнения объемов финансирования мероприятий муниципальной программы: </w:t>
      </w:r>
    </w:p>
    <w:p w:rsidR="00B32BD9" w:rsidRPr="00B32BD9" w:rsidRDefault="00B32BD9" w:rsidP="00F037C7">
      <w:pPr>
        <w:autoSpaceDE w:val="0"/>
        <w:autoSpaceDN w:val="0"/>
        <w:adjustRightInd w:val="0"/>
        <w:ind w:firstLine="709"/>
        <w:jc w:val="both"/>
      </w:pPr>
    </w:p>
    <w:p w:rsidR="00B32BD9" w:rsidRPr="00B32BD9" w:rsidRDefault="00B32BD9" w:rsidP="00F037C7">
      <w:pPr>
        <w:ind w:firstLine="709"/>
        <w:jc w:val="both"/>
      </w:pPr>
      <w:r w:rsidRPr="00B32BD9">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2018–2025 годы и на период до 2030 года» следующие изменения:</w:t>
      </w:r>
    </w:p>
    <w:p w:rsidR="00B32BD9" w:rsidRPr="00B32BD9" w:rsidRDefault="00B32BD9" w:rsidP="00F037C7">
      <w:pPr>
        <w:autoSpaceDE w:val="0"/>
        <w:autoSpaceDN w:val="0"/>
        <w:adjustRightInd w:val="0"/>
        <w:ind w:firstLine="709"/>
        <w:jc w:val="both"/>
      </w:pPr>
      <w:r w:rsidRPr="00B32BD9">
        <w:t>1.1. Пункт 3 изложить в следующей редакции:</w:t>
      </w:r>
    </w:p>
    <w:p w:rsidR="00B32BD9" w:rsidRPr="00B32BD9" w:rsidRDefault="00B32BD9" w:rsidP="00F037C7">
      <w:pPr>
        <w:widowControl w:val="0"/>
        <w:ind w:firstLine="709"/>
        <w:jc w:val="both"/>
        <w:rPr>
          <w:lang w:eastAsia="ar-SA"/>
        </w:rPr>
      </w:pPr>
      <w:r w:rsidRPr="00B32BD9">
        <w:rPr>
          <w:lang w:eastAsia="ar-SA"/>
        </w:rPr>
        <w:t>«3. Определить общий объем финансирования муниципальной                        программы за счет всех источников финансирования в сумме 1 375 096,46 тыс. рублей, в том числе:</w:t>
      </w:r>
    </w:p>
    <w:p w:rsidR="00B32BD9" w:rsidRPr="00B32BD9" w:rsidRDefault="00B32BD9" w:rsidP="00F037C7">
      <w:pPr>
        <w:widowControl w:val="0"/>
        <w:ind w:firstLine="709"/>
        <w:jc w:val="both"/>
        <w:rPr>
          <w:lang w:eastAsia="ar-SA"/>
        </w:rPr>
      </w:pPr>
      <w:r w:rsidRPr="00B32BD9">
        <w:rPr>
          <w:lang w:eastAsia="ar-SA"/>
        </w:rPr>
        <w:t>за счет средств федерального бюджета – 3 020,90 тыс. руб.;</w:t>
      </w:r>
    </w:p>
    <w:p w:rsidR="00B32BD9" w:rsidRPr="00B32BD9" w:rsidRDefault="00B32BD9" w:rsidP="00F037C7">
      <w:pPr>
        <w:widowControl w:val="0"/>
        <w:ind w:firstLine="709"/>
        <w:jc w:val="both"/>
      </w:pPr>
      <w:r w:rsidRPr="00B32BD9">
        <w:t>за счет средств бюджета района – 1 175 319,67 тыс. руб.;</w:t>
      </w:r>
    </w:p>
    <w:p w:rsidR="00B32BD9" w:rsidRPr="00B32BD9" w:rsidRDefault="00B32BD9" w:rsidP="00F037C7">
      <w:pPr>
        <w:widowControl w:val="0"/>
        <w:ind w:firstLine="709"/>
        <w:jc w:val="both"/>
        <w:rPr>
          <w:lang w:eastAsia="ar-SA"/>
        </w:rPr>
      </w:pPr>
      <w:r w:rsidRPr="00B32BD9">
        <w:rPr>
          <w:lang w:eastAsia="ar-SA"/>
        </w:rPr>
        <w:t xml:space="preserve">за счет средств бюджета округа – </w:t>
      </w:r>
      <w:r w:rsidRPr="00B32BD9">
        <w:t xml:space="preserve">190 300,50 </w:t>
      </w:r>
      <w:r w:rsidRPr="00B32BD9">
        <w:rPr>
          <w:lang w:eastAsia="ar-SA"/>
        </w:rPr>
        <w:t>тыс. руб.;</w:t>
      </w:r>
    </w:p>
    <w:p w:rsidR="00B32BD9" w:rsidRPr="00B32BD9" w:rsidRDefault="00B32BD9" w:rsidP="00F037C7">
      <w:pPr>
        <w:widowControl w:val="0"/>
        <w:ind w:firstLine="709"/>
        <w:jc w:val="both"/>
        <w:rPr>
          <w:lang w:eastAsia="ar-SA"/>
        </w:rPr>
      </w:pPr>
      <w:r w:rsidRPr="00B32BD9">
        <w:rPr>
          <w:lang w:eastAsia="ar-SA"/>
        </w:rPr>
        <w:t>за счет средств бюджета поселений – 6 455,39 тыс. руб.</w:t>
      </w:r>
    </w:p>
    <w:p w:rsidR="00B32BD9" w:rsidRPr="00B32BD9" w:rsidRDefault="00B32BD9" w:rsidP="00F037C7">
      <w:pPr>
        <w:widowControl w:val="0"/>
        <w:ind w:firstLine="709"/>
        <w:jc w:val="both"/>
        <w:rPr>
          <w:lang w:eastAsia="ar-SA"/>
        </w:rPr>
      </w:pPr>
      <w:r w:rsidRPr="00B32BD9">
        <w:rPr>
          <w:lang w:eastAsia="ar-SA"/>
        </w:rPr>
        <w:lastRenderedPageBreak/>
        <w:t xml:space="preserve">Объемы финансирования муниципальной программы </w:t>
      </w:r>
      <w:r w:rsidRPr="00B32BD9">
        <w:t>на 2018–2025 годы и на период до 2030 года</w:t>
      </w:r>
      <w:r w:rsidRPr="00B32BD9">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B32BD9" w:rsidRPr="00B32BD9" w:rsidRDefault="00B32BD9" w:rsidP="00F037C7">
      <w:pPr>
        <w:widowControl w:val="0"/>
        <w:ind w:firstLine="709"/>
        <w:jc w:val="both"/>
        <w:rPr>
          <w:lang w:eastAsia="ar-SA"/>
        </w:rPr>
      </w:pPr>
      <w:r w:rsidRPr="00B32BD9">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B32BD9" w:rsidRPr="00B32BD9" w:rsidRDefault="00B32BD9" w:rsidP="00F037C7">
      <w:pPr>
        <w:widowControl w:val="0"/>
        <w:ind w:firstLine="709"/>
        <w:jc w:val="both"/>
        <w:rPr>
          <w:lang w:eastAsia="ar-SA"/>
        </w:rPr>
      </w:pPr>
      <w:r w:rsidRPr="00B32BD9">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B32BD9">
        <w:t>2018–2025 годы и на период до 2030 года</w:t>
      </w:r>
      <w:r w:rsidRPr="00B32BD9">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B32BD9" w:rsidRPr="00B32BD9" w:rsidRDefault="00B32BD9" w:rsidP="00F037C7">
      <w:pPr>
        <w:widowControl w:val="0"/>
        <w:ind w:firstLine="709"/>
        <w:jc w:val="both"/>
      </w:pPr>
      <w:r>
        <w:t>1.2. В приложении:</w:t>
      </w:r>
    </w:p>
    <w:p w:rsidR="00B32BD9" w:rsidRPr="00B32BD9" w:rsidRDefault="00B32BD9" w:rsidP="00F037C7">
      <w:pPr>
        <w:widowControl w:val="0"/>
        <w:ind w:firstLine="709"/>
        <w:jc w:val="both"/>
        <w:rPr>
          <w:bCs/>
        </w:rPr>
      </w:pPr>
      <w:r w:rsidRPr="00B32BD9">
        <w:t>1.2.</w:t>
      </w:r>
      <w:r>
        <w:t>1.</w:t>
      </w:r>
      <w:r w:rsidRPr="00B32BD9">
        <w:t xml:space="preserve"> Р</w:t>
      </w:r>
      <w:r w:rsidRPr="00B32BD9">
        <w:rPr>
          <w:bCs/>
        </w:rPr>
        <w:t>аздел «</w:t>
      </w:r>
      <w:r w:rsidRPr="00B32BD9">
        <w:t>Финансовое обеспечение муниципальной программы</w:t>
      </w:r>
      <w:r w:rsidRPr="00B32BD9">
        <w:rPr>
          <w:bCs/>
        </w:rPr>
        <w:t>» Паспорта муниципальной программы изложить в следующей редакции:</w:t>
      </w:r>
    </w:p>
    <w:p w:rsidR="00B32BD9" w:rsidRPr="00B32BD9" w:rsidRDefault="00B32BD9" w:rsidP="00B32BD9">
      <w:pPr>
        <w:widowControl w:val="0"/>
        <w:jc w:val="both"/>
        <w:rPr>
          <w:sz w:val="24"/>
          <w:szCs w:val="24"/>
          <w:lang w:eastAsia="ar-SA"/>
        </w:rPr>
      </w:pPr>
    </w:p>
    <w:tbl>
      <w:tblPr>
        <w:tblW w:w="0" w:type="auto"/>
        <w:jc w:val="center"/>
        <w:tblLook w:val="04A0"/>
      </w:tblPr>
      <w:tblGrid>
        <w:gridCol w:w="4520"/>
        <w:gridCol w:w="5086"/>
      </w:tblGrid>
      <w:tr w:rsidR="00B32BD9" w:rsidRPr="00B32BD9" w:rsidTr="006F56B6">
        <w:trPr>
          <w:trHeight w:val="4173"/>
          <w:jc w:val="center"/>
        </w:trPr>
        <w:tc>
          <w:tcPr>
            <w:tcW w:w="4520" w:type="dxa"/>
            <w:shd w:val="clear" w:color="auto" w:fill="auto"/>
          </w:tcPr>
          <w:p w:rsidR="00B32BD9" w:rsidRPr="00B32BD9" w:rsidRDefault="00B32BD9" w:rsidP="00B32BD9">
            <w:pPr>
              <w:jc w:val="both"/>
              <w:rPr>
                <w:lang w:eastAsia="ar-SA"/>
              </w:rPr>
            </w:pPr>
            <w:r w:rsidRPr="00B32BD9">
              <w:t>«Финансовое обеспечение муниципальной программы</w:t>
            </w:r>
          </w:p>
        </w:tc>
        <w:tc>
          <w:tcPr>
            <w:tcW w:w="5086" w:type="dxa"/>
            <w:shd w:val="clear" w:color="auto" w:fill="auto"/>
          </w:tcPr>
          <w:p w:rsidR="00B32BD9" w:rsidRPr="00B32BD9" w:rsidRDefault="00B32BD9" w:rsidP="00B32BD9">
            <w:pPr>
              <w:widowControl w:val="0"/>
              <w:jc w:val="both"/>
            </w:pPr>
            <w:r w:rsidRPr="00B32BD9">
              <w:rPr>
                <w:lang w:eastAsia="ar-SA"/>
              </w:rPr>
              <w:t xml:space="preserve">общий объем финансирования                      муниципальной программы </w:t>
            </w:r>
            <w:r w:rsidRPr="00B32BD9">
              <w:t>на 2018–2025 годы и на период до 2030 года</w:t>
            </w:r>
            <w:r w:rsidRPr="00B32BD9">
              <w:rPr>
                <w:lang w:eastAsia="ar-SA"/>
              </w:rPr>
              <w:t xml:space="preserve"> составит 1 375 096,46 тыс. рублей,                 в том числе:</w:t>
            </w:r>
          </w:p>
          <w:p w:rsidR="00B32BD9" w:rsidRPr="00B32BD9" w:rsidRDefault="00B32BD9" w:rsidP="00B32BD9">
            <w:pPr>
              <w:widowControl w:val="0"/>
              <w:jc w:val="both"/>
              <w:rPr>
                <w:lang w:eastAsia="ar-SA"/>
              </w:rPr>
            </w:pPr>
            <w:r w:rsidRPr="00B32BD9">
              <w:rPr>
                <w:lang w:eastAsia="ar-SA"/>
              </w:rPr>
              <w:t>в 2018 году – 386 086,56 тыс. руб.;</w:t>
            </w:r>
          </w:p>
          <w:p w:rsidR="00B32BD9" w:rsidRPr="00B32BD9" w:rsidRDefault="00B32BD9" w:rsidP="00B32BD9">
            <w:pPr>
              <w:widowControl w:val="0"/>
              <w:jc w:val="both"/>
              <w:rPr>
                <w:lang w:eastAsia="ar-SA"/>
              </w:rPr>
            </w:pPr>
            <w:r w:rsidRPr="00B32BD9">
              <w:rPr>
                <w:lang w:eastAsia="ar-SA"/>
              </w:rPr>
              <w:t>в 2019 году – 129 326,60 тыс. руб.;</w:t>
            </w:r>
          </w:p>
          <w:p w:rsidR="00B32BD9" w:rsidRPr="00B32BD9" w:rsidRDefault="00B32BD9" w:rsidP="00B32BD9">
            <w:pPr>
              <w:widowControl w:val="0"/>
              <w:jc w:val="both"/>
              <w:rPr>
                <w:lang w:eastAsia="ar-SA"/>
              </w:rPr>
            </w:pPr>
            <w:r w:rsidRPr="00B32BD9">
              <w:rPr>
                <w:lang w:eastAsia="ar-SA"/>
              </w:rPr>
              <w:t>в 2020 году – 139 387,30 тыс. руб.;</w:t>
            </w:r>
          </w:p>
          <w:p w:rsidR="00B32BD9" w:rsidRPr="00B32BD9" w:rsidRDefault="00B32BD9" w:rsidP="00B32BD9">
            <w:pPr>
              <w:widowControl w:val="0"/>
              <w:jc w:val="both"/>
              <w:rPr>
                <w:lang w:eastAsia="ar-SA"/>
              </w:rPr>
            </w:pPr>
            <w:r w:rsidRPr="00B32BD9">
              <w:rPr>
                <w:lang w:eastAsia="ar-SA"/>
              </w:rPr>
              <w:t>в 2021 году – 72 029,60 тыс. руб.;</w:t>
            </w:r>
          </w:p>
          <w:p w:rsidR="00B32BD9" w:rsidRPr="00B32BD9" w:rsidRDefault="00B32BD9" w:rsidP="00B32BD9">
            <w:pPr>
              <w:widowControl w:val="0"/>
              <w:jc w:val="both"/>
              <w:rPr>
                <w:lang w:eastAsia="ar-SA"/>
              </w:rPr>
            </w:pPr>
            <w:r w:rsidRPr="00B32BD9">
              <w:rPr>
                <w:lang w:eastAsia="ar-SA"/>
              </w:rPr>
              <w:t>в 2022 году – 72 029,60 тыс. руб.;</w:t>
            </w:r>
          </w:p>
          <w:p w:rsidR="00B32BD9" w:rsidRPr="00B32BD9" w:rsidRDefault="00B32BD9" w:rsidP="00B32BD9">
            <w:pPr>
              <w:widowControl w:val="0"/>
              <w:jc w:val="both"/>
              <w:rPr>
                <w:lang w:eastAsia="ar-SA"/>
              </w:rPr>
            </w:pPr>
            <w:r w:rsidRPr="00B32BD9">
              <w:rPr>
                <w:lang w:eastAsia="ar-SA"/>
              </w:rPr>
              <w:t>в 2023 году – 72 029,60 тыс. руб.;</w:t>
            </w:r>
          </w:p>
          <w:p w:rsidR="00B32BD9" w:rsidRPr="00B32BD9" w:rsidRDefault="00B32BD9" w:rsidP="00B32BD9">
            <w:pPr>
              <w:widowControl w:val="0"/>
              <w:jc w:val="both"/>
              <w:rPr>
                <w:lang w:eastAsia="ar-SA"/>
              </w:rPr>
            </w:pPr>
            <w:r w:rsidRPr="00B32BD9">
              <w:rPr>
                <w:lang w:eastAsia="ar-SA"/>
              </w:rPr>
              <w:t>в 2024 году – 72 029,60 тыс. руб.;</w:t>
            </w:r>
          </w:p>
          <w:p w:rsidR="00B32BD9" w:rsidRPr="00B32BD9" w:rsidRDefault="00B32BD9" w:rsidP="00B32BD9">
            <w:pPr>
              <w:widowControl w:val="0"/>
              <w:jc w:val="both"/>
              <w:rPr>
                <w:lang w:eastAsia="ar-SA"/>
              </w:rPr>
            </w:pPr>
            <w:r w:rsidRPr="00B32BD9">
              <w:rPr>
                <w:lang w:eastAsia="ar-SA"/>
              </w:rPr>
              <w:t>в 2025 году – 72 029,60 тыс. руб.;</w:t>
            </w:r>
          </w:p>
          <w:p w:rsidR="00B32BD9" w:rsidRPr="00B32BD9" w:rsidRDefault="00B32BD9" w:rsidP="00B32BD9">
            <w:pPr>
              <w:widowControl w:val="0"/>
              <w:jc w:val="both"/>
              <w:rPr>
                <w:lang w:eastAsia="ar-SA"/>
              </w:rPr>
            </w:pPr>
            <w:r>
              <w:rPr>
                <w:lang w:eastAsia="ar-SA"/>
              </w:rPr>
              <w:t>в 2026–2030 годах</w:t>
            </w:r>
            <w:r w:rsidRPr="00B32BD9">
              <w:rPr>
                <w:lang w:eastAsia="ar-SA"/>
              </w:rPr>
              <w:t xml:space="preserve"> – 360 148,00 тыс. руб.</w:t>
            </w:r>
            <w:r>
              <w:rPr>
                <w:lang w:eastAsia="ar-SA"/>
              </w:rPr>
              <w:t>,</w:t>
            </w:r>
          </w:p>
          <w:p w:rsidR="00B32BD9" w:rsidRPr="00B32BD9" w:rsidRDefault="00B32BD9" w:rsidP="00B32BD9">
            <w:pPr>
              <w:widowControl w:val="0"/>
              <w:jc w:val="both"/>
              <w:rPr>
                <w:spacing w:val="-5"/>
                <w:lang w:eastAsia="ar-SA"/>
              </w:rPr>
            </w:pPr>
            <w:r w:rsidRPr="00B32BD9">
              <w:rPr>
                <w:spacing w:val="-5"/>
                <w:lang w:eastAsia="ar-SA"/>
              </w:rPr>
              <w:t>из них:</w:t>
            </w:r>
          </w:p>
          <w:p w:rsidR="00B32BD9" w:rsidRPr="00B32BD9" w:rsidRDefault="00B32BD9" w:rsidP="00B32BD9">
            <w:pPr>
              <w:widowControl w:val="0"/>
              <w:jc w:val="both"/>
              <w:rPr>
                <w:spacing w:val="-5"/>
                <w:lang w:eastAsia="ar-SA"/>
              </w:rPr>
            </w:pPr>
            <w:r w:rsidRPr="00B32BD9">
              <w:rPr>
                <w:spacing w:val="-5"/>
                <w:lang w:eastAsia="ar-SA"/>
              </w:rPr>
              <w:t>за счет средств федерального бюджета:</w:t>
            </w:r>
          </w:p>
          <w:p w:rsidR="00B32BD9" w:rsidRPr="00B32BD9" w:rsidRDefault="00B32BD9" w:rsidP="00B32BD9">
            <w:pPr>
              <w:widowControl w:val="0"/>
              <w:jc w:val="both"/>
              <w:rPr>
                <w:lang w:eastAsia="ar-SA"/>
              </w:rPr>
            </w:pPr>
            <w:r w:rsidRPr="00B32BD9">
              <w:rPr>
                <w:lang w:eastAsia="ar-SA"/>
              </w:rPr>
              <w:t>в 2018 году – 1 009,70 тыс. руб.;</w:t>
            </w:r>
          </w:p>
          <w:p w:rsidR="00B32BD9" w:rsidRPr="00B32BD9" w:rsidRDefault="00B32BD9" w:rsidP="00B32BD9">
            <w:pPr>
              <w:widowControl w:val="0"/>
              <w:jc w:val="both"/>
              <w:rPr>
                <w:lang w:eastAsia="ar-SA"/>
              </w:rPr>
            </w:pPr>
            <w:r w:rsidRPr="00B32BD9">
              <w:rPr>
                <w:lang w:eastAsia="ar-SA"/>
              </w:rPr>
              <w:t>в 2019 году – 1 005,60 тыс. руб.;</w:t>
            </w:r>
          </w:p>
          <w:p w:rsidR="00B32BD9" w:rsidRPr="00B32BD9" w:rsidRDefault="00B32BD9" w:rsidP="00B32BD9">
            <w:pPr>
              <w:widowControl w:val="0"/>
              <w:jc w:val="both"/>
              <w:rPr>
                <w:lang w:eastAsia="ar-SA"/>
              </w:rPr>
            </w:pPr>
            <w:r w:rsidRPr="00B32BD9">
              <w:rPr>
                <w:lang w:eastAsia="ar-SA"/>
              </w:rPr>
              <w:t>в 2020 году – 1 005,60 тыс. руб.</w:t>
            </w:r>
          </w:p>
          <w:p w:rsidR="00B32BD9" w:rsidRPr="00B32BD9" w:rsidRDefault="00B32BD9" w:rsidP="00B32BD9">
            <w:pPr>
              <w:widowControl w:val="0"/>
              <w:jc w:val="both"/>
              <w:rPr>
                <w:spacing w:val="-5"/>
                <w:lang w:eastAsia="ar-SA"/>
              </w:rPr>
            </w:pPr>
            <w:r w:rsidRPr="00B32BD9">
              <w:rPr>
                <w:spacing w:val="-5"/>
                <w:lang w:eastAsia="ar-SA"/>
              </w:rPr>
              <w:t>за счет средств бюджета округа:</w:t>
            </w:r>
          </w:p>
          <w:p w:rsidR="00B32BD9" w:rsidRPr="00B32BD9" w:rsidRDefault="00B32BD9" w:rsidP="00B32BD9">
            <w:pPr>
              <w:widowControl w:val="0"/>
              <w:jc w:val="both"/>
              <w:rPr>
                <w:lang w:eastAsia="ar-SA"/>
              </w:rPr>
            </w:pPr>
            <w:r w:rsidRPr="00B32BD9">
              <w:rPr>
                <w:lang w:eastAsia="ar-SA"/>
              </w:rPr>
              <w:t>в 2018 году – 67 712,60 тыс. руб.;</w:t>
            </w:r>
          </w:p>
          <w:p w:rsidR="00B32BD9" w:rsidRPr="00B32BD9" w:rsidRDefault="00B32BD9" w:rsidP="00B32BD9">
            <w:pPr>
              <w:widowControl w:val="0"/>
              <w:jc w:val="both"/>
              <w:rPr>
                <w:lang w:eastAsia="ar-SA"/>
              </w:rPr>
            </w:pPr>
            <w:r w:rsidRPr="00B32BD9">
              <w:rPr>
                <w:lang w:eastAsia="ar-SA"/>
              </w:rPr>
              <w:t>в 2019 году – 56 235,80 тыс. руб.;</w:t>
            </w:r>
          </w:p>
          <w:p w:rsidR="00B32BD9" w:rsidRPr="00B32BD9" w:rsidRDefault="00B32BD9" w:rsidP="00B32BD9">
            <w:pPr>
              <w:widowControl w:val="0"/>
              <w:jc w:val="both"/>
              <w:rPr>
                <w:lang w:eastAsia="ar-SA"/>
              </w:rPr>
            </w:pPr>
            <w:r w:rsidRPr="00B32BD9">
              <w:rPr>
                <w:lang w:eastAsia="ar-SA"/>
              </w:rPr>
              <w:lastRenderedPageBreak/>
              <w:t>в 2020 году – 66 352,10 тыс. руб.;</w:t>
            </w:r>
          </w:p>
          <w:p w:rsidR="00B32BD9" w:rsidRPr="00B32BD9" w:rsidRDefault="00B32BD9" w:rsidP="00B32BD9">
            <w:pPr>
              <w:widowControl w:val="0"/>
              <w:jc w:val="both"/>
            </w:pPr>
            <w:r w:rsidRPr="00B32BD9">
              <w:t>за счет средств бюджета района:</w:t>
            </w:r>
          </w:p>
          <w:p w:rsidR="00B32BD9" w:rsidRPr="00B32BD9" w:rsidRDefault="00B32BD9" w:rsidP="00B32BD9">
            <w:pPr>
              <w:widowControl w:val="0"/>
              <w:jc w:val="both"/>
              <w:rPr>
                <w:lang w:eastAsia="ar-SA"/>
              </w:rPr>
            </w:pPr>
            <w:r w:rsidRPr="00B32BD9">
              <w:rPr>
                <w:lang w:eastAsia="ar-SA"/>
              </w:rPr>
              <w:t>в 2018 году – 310 908,87 тыс. руб.;</w:t>
            </w:r>
          </w:p>
          <w:p w:rsidR="00B32BD9" w:rsidRPr="00B32BD9" w:rsidRDefault="00B32BD9" w:rsidP="00B32BD9">
            <w:pPr>
              <w:widowControl w:val="0"/>
              <w:jc w:val="both"/>
              <w:rPr>
                <w:lang w:eastAsia="ar-SA"/>
              </w:rPr>
            </w:pPr>
            <w:r w:rsidRPr="00B32BD9">
              <w:rPr>
                <w:lang w:eastAsia="ar-SA"/>
              </w:rPr>
              <w:t>в 2019 году – 72 085,20 тыс. руб.;</w:t>
            </w:r>
          </w:p>
          <w:p w:rsidR="00B32BD9" w:rsidRPr="00B32BD9" w:rsidRDefault="00B32BD9" w:rsidP="00B32BD9">
            <w:pPr>
              <w:widowControl w:val="0"/>
              <w:jc w:val="both"/>
              <w:rPr>
                <w:lang w:eastAsia="ar-SA"/>
              </w:rPr>
            </w:pPr>
            <w:r w:rsidRPr="00B32BD9">
              <w:rPr>
                <w:lang w:eastAsia="ar-SA"/>
              </w:rPr>
              <w:t>в 2020 году – 72 029,60 тыс. руб.;</w:t>
            </w:r>
          </w:p>
          <w:p w:rsidR="00B32BD9" w:rsidRPr="00B32BD9" w:rsidRDefault="00B32BD9" w:rsidP="00B32BD9">
            <w:pPr>
              <w:widowControl w:val="0"/>
              <w:jc w:val="both"/>
              <w:rPr>
                <w:lang w:eastAsia="ar-SA"/>
              </w:rPr>
            </w:pPr>
            <w:r w:rsidRPr="00B32BD9">
              <w:rPr>
                <w:lang w:eastAsia="ar-SA"/>
              </w:rPr>
              <w:t>в 2021 году – 72 029,60 тыс. руб.;</w:t>
            </w:r>
          </w:p>
          <w:p w:rsidR="00B32BD9" w:rsidRPr="00B32BD9" w:rsidRDefault="00B32BD9" w:rsidP="00B32BD9">
            <w:pPr>
              <w:widowControl w:val="0"/>
              <w:jc w:val="both"/>
              <w:rPr>
                <w:lang w:eastAsia="ar-SA"/>
              </w:rPr>
            </w:pPr>
            <w:r w:rsidRPr="00B32BD9">
              <w:rPr>
                <w:lang w:eastAsia="ar-SA"/>
              </w:rPr>
              <w:t>в 2022 году – 72 029,60 тыс. руб.;</w:t>
            </w:r>
          </w:p>
          <w:p w:rsidR="00B32BD9" w:rsidRPr="00B32BD9" w:rsidRDefault="00B32BD9" w:rsidP="00B32BD9">
            <w:pPr>
              <w:widowControl w:val="0"/>
              <w:jc w:val="both"/>
              <w:rPr>
                <w:lang w:eastAsia="ar-SA"/>
              </w:rPr>
            </w:pPr>
            <w:r w:rsidRPr="00B32BD9">
              <w:rPr>
                <w:lang w:eastAsia="ar-SA"/>
              </w:rPr>
              <w:t>в 2023 году – 72 029,60 тыс. руб.;</w:t>
            </w:r>
          </w:p>
          <w:p w:rsidR="00B32BD9" w:rsidRPr="00B32BD9" w:rsidRDefault="00B32BD9" w:rsidP="00B32BD9">
            <w:pPr>
              <w:widowControl w:val="0"/>
              <w:jc w:val="both"/>
              <w:rPr>
                <w:lang w:eastAsia="ar-SA"/>
              </w:rPr>
            </w:pPr>
            <w:r w:rsidRPr="00B32BD9">
              <w:rPr>
                <w:lang w:eastAsia="ar-SA"/>
              </w:rPr>
              <w:t>в 2024 году – 72 029,60 тыс. руб.;</w:t>
            </w:r>
          </w:p>
          <w:p w:rsidR="00B32BD9" w:rsidRPr="00B32BD9" w:rsidRDefault="00B32BD9" w:rsidP="00B32BD9">
            <w:pPr>
              <w:widowControl w:val="0"/>
              <w:jc w:val="both"/>
              <w:rPr>
                <w:lang w:eastAsia="ar-SA"/>
              </w:rPr>
            </w:pPr>
            <w:r w:rsidRPr="00B32BD9">
              <w:rPr>
                <w:lang w:eastAsia="ar-SA"/>
              </w:rPr>
              <w:t>в 2025 году – 72 029,60 тыс. руб.;</w:t>
            </w:r>
          </w:p>
          <w:p w:rsidR="00B32BD9" w:rsidRPr="00B32BD9" w:rsidRDefault="00B32BD9" w:rsidP="00B32BD9">
            <w:pPr>
              <w:widowControl w:val="0"/>
              <w:jc w:val="both"/>
              <w:rPr>
                <w:lang w:eastAsia="ar-SA"/>
              </w:rPr>
            </w:pPr>
            <w:r w:rsidRPr="00B32BD9">
              <w:rPr>
                <w:lang w:eastAsia="ar-SA"/>
              </w:rPr>
              <w:t>в 2026 – 2030 годы – 360 148,00 тыс. руб.</w:t>
            </w:r>
            <w:r>
              <w:rPr>
                <w:lang w:eastAsia="ar-SA"/>
              </w:rPr>
              <w:t>;</w:t>
            </w:r>
          </w:p>
          <w:p w:rsidR="00B32BD9" w:rsidRPr="00B32BD9" w:rsidRDefault="00B32BD9" w:rsidP="00B32BD9">
            <w:pPr>
              <w:widowControl w:val="0"/>
              <w:jc w:val="both"/>
            </w:pPr>
            <w:r w:rsidRPr="00B32BD9">
              <w:t>за счет средств бюджета поселений:</w:t>
            </w:r>
          </w:p>
          <w:p w:rsidR="00B32BD9" w:rsidRPr="00634CE3" w:rsidRDefault="00B32BD9" w:rsidP="00B32BD9">
            <w:pPr>
              <w:widowControl w:val="0"/>
              <w:jc w:val="both"/>
              <w:rPr>
                <w:lang w:eastAsia="ar-SA"/>
              </w:rPr>
            </w:pPr>
            <w:r w:rsidRPr="00B32BD9">
              <w:rPr>
                <w:lang w:eastAsia="ar-SA"/>
              </w:rPr>
              <w:t>в 2018 году – 6 455,39 тыс. руб.».</w:t>
            </w:r>
          </w:p>
        </w:tc>
      </w:tr>
    </w:tbl>
    <w:p w:rsidR="00B32BD9" w:rsidRPr="00B32BD9" w:rsidRDefault="00B32BD9" w:rsidP="00F037C7">
      <w:pPr>
        <w:ind w:firstLine="709"/>
        <w:jc w:val="both"/>
      </w:pPr>
      <w:r>
        <w:lastRenderedPageBreak/>
        <w:t>1.2</w:t>
      </w:r>
      <w:r w:rsidRPr="00B32BD9">
        <w:t>.</w:t>
      </w:r>
      <w:r>
        <w:t>2.</w:t>
      </w:r>
      <w:r w:rsidRPr="00B32BD9">
        <w:t xml:space="preserve"> В приложении 2 к</w:t>
      </w:r>
      <w:r w:rsidR="008F356F">
        <w:t xml:space="preserve"> муниципальной программе строки</w:t>
      </w:r>
      <w:r w:rsidRPr="00B32BD9">
        <w:t xml:space="preserve">1.1; 1.1.6; </w:t>
      </w:r>
      <w:r>
        <w:t>«</w:t>
      </w:r>
      <w:r w:rsidRPr="00B32BD9">
        <w:t>Итого по мероприятию 1.1</w:t>
      </w:r>
      <w:r>
        <w:t>»</w:t>
      </w:r>
      <w:r w:rsidR="009F2625">
        <w:t>; 1.2; 1.2.26; «Итого</w:t>
      </w:r>
      <w:r>
        <w:t>по мероприятию 1.2»; «Итого по П</w:t>
      </w:r>
      <w:r w:rsidRPr="00B32BD9">
        <w:t xml:space="preserve">одпрограмме 1»; 3.1; </w:t>
      </w:r>
      <w:r>
        <w:t>«</w:t>
      </w:r>
      <w:r w:rsidRPr="00B32BD9">
        <w:t>Итого по мероприятию 3.1</w:t>
      </w:r>
      <w:r>
        <w:t>»</w:t>
      </w:r>
      <w:r w:rsidRPr="00B32BD9">
        <w:t xml:space="preserve">; </w:t>
      </w:r>
      <w:r>
        <w:t>«И</w:t>
      </w:r>
      <w:r w:rsidRPr="00B32BD9">
        <w:t>того по Подпрограмме 3</w:t>
      </w:r>
      <w:r>
        <w:t>»</w:t>
      </w:r>
      <w:r w:rsidRPr="00B32BD9">
        <w:t>; «все</w:t>
      </w:r>
      <w:r>
        <w:t>го по муниципальной Программе»;</w:t>
      </w:r>
      <w:r w:rsidRPr="00B32BD9">
        <w:t xml:space="preserve"> «инвестиции в объекты государственной и муниципальной собственности», «прочие расходы», в том числе по исполнителям</w:t>
      </w:r>
      <w:r>
        <w:t xml:space="preserve">: </w:t>
      </w:r>
      <w:r w:rsidRPr="00B32BD9">
        <w:t>муниципальное казенное учреждение «Управление капитального строительства по застройке Нижневартовского района</w:t>
      </w:r>
      <w:r>
        <w:t>»</w:t>
      </w:r>
      <w:r w:rsidRPr="00B32BD9">
        <w:t xml:space="preserve"> и</w:t>
      </w:r>
      <w:r w:rsidR="009F2625">
        <w:t>зложить</w:t>
      </w:r>
      <w:r w:rsidR="00F037C7">
        <w:t xml:space="preserve"> в новой редакции;</w:t>
      </w:r>
      <w:r w:rsidRPr="00B32BD9">
        <w:t xml:space="preserve"> дополнить</w:t>
      </w:r>
      <w:r w:rsidR="00C8318F">
        <w:t xml:space="preserve"> строками 1.1.18; 1.1.19;1.2.43−</w:t>
      </w:r>
      <w:r w:rsidRPr="00B32BD9">
        <w:t xml:space="preserve">1.2.46; 3.1.1 </w:t>
      </w:r>
      <w:r w:rsidRPr="00B32BD9">
        <w:rPr>
          <w:bCs/>
        </w:rPr>
        <w:t>согласно приложению.</w:t>
      </w:r>
    </w:p>
    <w:p w:rsidR="00B32BD9" w:rsidRPr="00B32BD9" w:rsidRDefault="00B32BD9" w:rsidP="00F037C7">
      <w:pPr>
        <w:ind w:firstLine="709"/>
        <w:jc w:val="both"/>
        <w:rPr>
          <w:color w:val="2E74B5"/>
        </w:rPr>
      </w:pPr>
    </w:p>
    <w:p w:rsidR="00B32BD9" w:rsidRPr="00B32BD9" w:rsidRDefault="00B32BD9" w:rsidP="00F037C7">
      <w:pPr>
        <w:ind w:firstLine="709"/>
        <w:jc w:val="both"/>
      </w:pPr>
      <w:r w:rsidRPr="00B32BD9">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B32BD9" w:rsidRPr="00B32BD9" w:rsidRDefault="00B32BD9" w:rsidP="00F037C7">
      <w:pPr>
        <w:ind w:firstLine="709"/>
        <w:jc w:val="both"/>
      </w:pPr>
    </w:p>
    <w:p w:rsidR="00B32BD9" w:rsidRPr="00B32BD9" w:rsidRDefault="00B32BD9" w:rsidP="00F037C7">
      <w:pPr>
        <w:ind w:firstLine="709"/>
        <w:jc w:val="both"/>
      </w:pPr>
      <w:r w:rsidRPr="00B32BD9">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B32BD9" w:rsidRPr="00B32BD9" w:rsidRDefault="00B32BD9" w:rsidP="00F037C7">
      <w:pPr>
        <w:ind w:firstLine="709"/>
        <w:jc w:val="both"/>
      </w:pPr>
    </w:p>
    <w:p w:rsidR="00B32BD9" w:rsidRPr="00B32BD9" w:rsidRDefault="00B32BD9" w:rsidP="00F037C7">
      <w:pPr>
        <w:ind w:firstLine="709"/>
        <w:jc w:val="both"/>
      </w:pPr>
      <w:r w:rsidRPr="00B32BD9">
        <w:t>4. Постановление вступает в силу после его официального опубликования (обнародования).</w:t>
      </w:r>
    </w:p>
    <w:p w:rsidR="00B32BD9" w:rsidRPr="00B32BD9" w:rsidRDefault="00B32BD9" w:rsidP="00F037C7">
      <w:pPr>
        <w:ind w:firstLine="709"/>
        <w:jc w:val="both"/>
      </w:pPr>
    </w:p>
    <w:p w:rsidR="00B32BD9" w:rsidRPr="00B32BD9" w:rsidRDefault="00B32BD9" w:rsidP="00F037C7">
      <w:pPr>
        <w:ind w:firstLine="709"/>
        <w:jc w:val="both"/>
      </w:pPr>
      <w:r w:rsidRPr="00B32BD9">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B32BD9" w:rsidRDefault="00B32BD9" w:rsidP="00B32BD9">
      <w:pPr>
        <w:jc w:val="both"/>
      </w:pPr>
    </w:p>
    <w:p w:rsidR="00F037C7" w:rsidRPr="00B32BD9" w:rsidRDefault="00F037C7" w:rsidP="00B32BD9">
      <w:pPr>
        <w:jc w:val="both"/>
      </w:pPr>
    </w:p>
    <w:p w:rsidR="00F80143" w:rsidRDefault="00F80143" w:rsidP="00F80143">
      <w:pPr>
        <w:jc w:val="both"/>
      </w:pPr>
      <w:r>
        <w:t>Исполняющий обязанности</w:t>
      </w:r>
    </w:p>
    <w:p w:rsidR="00F80143" w:rsidRDefault="00F80143" w:rsidP="00F80143">
      <w:pPr>
        <w:jc w:val="both"/>
      </w:pPr>
      <w:r>
        <w:t>главы района                                                                                  Т.А. Колокольцева</w:t>
      </w:r>
    </w:p>
    <w:p w:rsidR="00B32BD9" w:rsidRDefault="00B32BD9" w:rsidP="00F80143">
      <w:pPr>
        <w:jc w:val="both"/>
        <w:rPr>
          <w:bCs/>
          <w:szCs w:val="20"/>
        </w:rPr>
        <w:sectPr w:rsidR="00B32BD9" w:rsidSect="0095138A">
          <w:headerReference w:type="default" r:id="rId9"/>
          <w:pgSz w:w="11907" w:h="16840" w:code="9"/>
          <w:pgMar w:top="1134" w:right="567" w:bottom="1134" w:left="1701" w:header="720" w:footer="720" w:gutter="0"/>
          <w:pgNumType w:start="1"/>
          <w:cols w:space="720"/>
          <w:noEndnote/>
          <w:docGrid w:linePitch="381"/>
        </w:sectPr>
      </w:pPr>
    </w:p>
    <w:p w:rsidR="00B32BD9" w:rsidRPr="00B32BD9" w:rsidRDefault="00B32BD9" w:rsidP="00F037C7">
      <w:pPr>
        <w:ind w:left="10490"/>
        <w:jc w:val="both"/>
      </w:pPr>
      <w:r w:rsidRPr="00B32BD9">
        <w:lastRenderedPageBreak/>
        <w:t xml:space="preserve">Приложение к постановлению </w:t>
      </w:r>
    </w:p>
    <w:p w:rsidR="00B32BD9" w:rsidRPr="00B32BD9" w:rsidRDefault="00B32BD9" w:rsidP="00F037C7">
      <w:pPr>
        <w:ind w:left="10490"/>
        <w:jc w:val="both"/>
      </w:pPr>
      <w:r w:rsidRPr="00B32BD9">
        <w:t>администрации района</w:t>
      </w:r>
    </w:p>
    <w:p w:rsidR="00B32BD9" w:rsidRPr="00B32BD9" w:rsidRDefault="00B32BD9" w:rsidP="00F037C7">
      <w:pPr>
        <w:ind w:left="10490"/>
        <w:jc w:val="both"/>
      </w:pPr>
      <w:r w:rsidRPr="00B32BD9">
        <w:t xml:space="preserve">от </w:t>
      </w:r>
      <w:r w:rsidR="00CB1B9E">
        <w:t>24.04.2018</w:t>
      </w:r>
      <w:r w:rsidRPr="00B32BD9">
        <w:t xml:space="preserve"> № </w:t>
      </w:r>
      <w:r w:rsidR="00CB1B9E">
        <w:t>953</w:t>
      </w:r>
      <w:bookmarkStart w:id="0" w:name="_GoBack"/>
      <w:bookmarkEnd w:id="0"/>
    </w:p>
    <w:p w:rsidR="00B32BD9" w:rsidRDefault="00B32BD9" w:rsidP="00F037C7">
      <w:pPr>
        <w:ind w:left="10490"/>
        <w:jc w:val="both"/>
      </w:pPr>
    </w:p>
    <w:p w:rsidR="00F037C7" w:rsidRPr="00B32BD9" w:rsidRDefault="00F037C7" w:rsidP="00F037C7">
      <w:pPr>
        <w:ind w:left="10490"/>
        <w:jc w:val="both"/>
      </w:pPr>
    </w:p>
    <w:p w:rsidR="00B32BD9" w:rsidRPr="00702D3A" w:rsidRDefault="00B32BD9" w:rsidP="00702D3A">
      <w:pPr>
        <w:jc w:val="center"/>
        <w:rPr>
          <w:b/>
        </w:rPr>
      </w:pPr>
      <w:r w:rsidRPr="00702D3A">
        <w:rPr>
          <w:b/>
        </w:rPr>
        <w:t>Изменения, которые вносятся в приложение 2 к муниципальной программе</w:t>
      </w:r>
    </w:p>
    <w:p w:rsidR="00B32BD9" w:rsidRPr="00702D3A" w:rsidRDefault="00B32BD9" w:rsidP="00702D3A">
      <w:pPr>
        <w:jc w:val="center"/>
        <w:rPr>
          <w:b/>
        </w:rPr>
      </w:pPr>
      <w:r w:rsidRPr="00702D3A">
        <w:rPr>
          <w:b/>
        </w:rPr>
        <w:t>«Развитие жилищно-коммунального комплекса и повышение энергетической эффективности вНижневартовском районе на 2018–2025 годы и на период до 2030 года»</w:t>
      </w:r>
    </w:p>
    <w:p w:rsidR="00B32BD9" w:rsidRPr="00B32BD9" w:rsidRDefault="00702D3A" w:rsidP="00B32BD9">
      <w:r>
        <w:t>«</w:t>
      </w:r>
    </w:p>
    <w:tbl>
      <w:tblPr>
        <w:tblW w:w="15594" w:type="dxa"/>
        <w:tblInd w:w="-176" w:type="dxa"/>
        <w:tblLayout w:type="fixed"/>
        <w:tblLook w:val="04A0"/>
      </w:tblPr>
      <w:tblGrid>
        <w:gridCol w:w="710"/>
        <w:gridCol w:w="1701"/>
        <w:gridCol w:w="141"/>
        <w:gridCol w:w="993"/>
        <w:gridCol w:w="141"/>
        <w:gridCol w:w="142"/>
        <w:gridCol w:w="1418"/>
        <w:gridCol w:w="141"/>
        <w:gridCol w:w="709"/>
        <w:gridCol w:w="567"/>
        <w:gridCol w:w="425"/>
        <w:gridCol w:w="142"/>
        <w:gridCol w:w="709"/>
        <w:gridCol w:w="425"/>
        <w:gridCol w:w="709"/>
        <w:gridCol w:w="142"/>
        <w:gridCol w:w="283"/>
        <w:gridCol w:w="567"/>
        <w:gridCol w:w="425"/>
        <w:gridCol w:w="284"/>
        <w:gridCol w:w="567"/>
        <w:gridCol w:w="283"/>
        <w:gridCol w:w="709"/>
        <w:gridCol w:w="851"/>
        <w:gridCol w:w="850"/>
        <w:gridCol w:w="142"/>
        <w:gridCol w:w="567"/>
        <w:gridCol w:w="142"/>
        <w:gridCol w:w="709"/>
      </w:tblGrid>
      <w:tr w:rsidR="00702D3A" w:rsidRPr="00702D3A" w:rsidTr="00A15221">
        <w:trPr>
          <w:trHeight w:val="255"/>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sidRPr="00702D3A">
              <w:rPr>
                <w:b/>
                <w:sz w:val="24"/>
                <w:szCs w:val="24"/>
              </w:rPr>
              <w:t>№ п/</w:t>
            </w:r>
            <w:r w:rsidR="00B32BD9" w:rsidRPr="00702D3A">
              <w:rPr>
                <w:b/>
                <w:sz w:val="24"/>
                <w:szCs w:val="24"/>
              </w:rPr>
              <w:t>п</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Наименование основного ме-роприятияму-ниципальной программы (на-именование мероприятия /объекта)</w:t>
            </w: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Ответственный исполни</w:t>
            </w:r>
            <w:r w:rsidR="00A15221">
              <w:rPr>
                <w:b/>
                <w:sz w:val="24"/>
                <w:szCs w:val="24"/>
              </w:rPr>
              <w:t>-</w:t>
            </w:r>
            <w:r w:rsidRPr="00702D3A">
              <w:rPr>
                <w:b/>
                <w:sz w:val="24"/>
                <w:szCs w:val="24"/>
              </w:rPr>
              <w:t>тель/ соисполнитель</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Источник финанси</w:t>
            </w:r>
            <w:r w:rsidR="00A15221">
              <w:rPr>
                <w:b/>
                <w:sz w:val="24"/>
                <w:szCs w:val="24"/>
              </w:rPr>
              <w:t>-</w:t>
            </w:r>
            <w:r w:rsidRPr="00702D3A">
              <w:rPr>
                <w:b/>
                <w:sz w:val="24"/>
                <w:szCs w:val="24"/>
              </w:rPr>
              <w:t>рования</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Номер показа</w:t>
            </w:r>
            <w:r w:rsidR="00A15221">
              <w:rPr>
                <w:b/>
                <w:sz w:val="24"/>
                <w:szCs w:val="24"/>
              </w:rPr>
              <w:t>-</w:t>
            </w:r>
            <w:r w:rsidRPr="00702D3A">
              <w:rPr>
                <w:b/>
                <w:sz w:val="24"/>
                <w:szCs w:val="24"/>
              </w:rPr>
              <w:t>теля из таблицы «Целевые показа</w:t>
            </w:r>
            <w:r w:rsidR="00A15221">
              <w:rPr>
                <w:b/>
                <w:sz w:val="24"/>
                <w:szCs w:val="24"/>
              </w:rPr>
              <w:t>-</w:t>
            </w:r>
            <w:r w:rsidRPr="00702D3A">
              <w:rPr>
                <w:b/>
                <w:sz w:val="24"/>
                <w:szCs w:val="24"/>
              </w:rPr>
              <w:t>телимуни</w:t>
            </w:r>
            <w:r w:rsidR="00A15221">
              <w:rPr>
                <w:b/>
                <w:sz w:val="24"/>
                <w:szCs w:val="24"/>
              </w:rPr>
              <w:t>-</w:t>
            </w:r>
            <w:r w:rsidRPr="00702D3A">
              <w:rPr>
                <w:b/>
                <w:sz w:val="24"/>
                <w:szCs w:val="24"/>
              </w:rPr>
              <w:t>ципальной программы»</w:t>
            </w:r>
          </w:p>
        </w:tc>
        <w:tc>
          <w:tcPr>
            <w:tcW w:w="8931" w:type="dxa"/>
            <w:gridSpan w:val="19"/>
            <w:tcBorders>
              <w:top w:val="single" w:sz="4" w:space="0" w:color="auto"/>
              <w:left w:val="nil"/>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Финансовые затраты на реализацию (тыс.рублей)</w:t>
            </w:r>
          </w:p>
        </w:tc>
      </w:tr>
      <w:tr w:rsidR="006F56B6" w:rsidRPr="00702D3A" w:rsidTr="00A15221">
        <w:trPr>
          <w:trHeight w:val="25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27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всего</w:t>
            </w:r>
          </w:p>
        </w:tc>
        <w:tc>
          <w:tcPr>
            <w:tcW w:w="7655" w:type="dxa"/>
            <w:gridSpan w:val="16"/>
            <w:tcBorders>
              <w:top w:val="single" w:sz="4" w:space="0" w:color="auto"/>
              <w:left w:val="nil"/>
              <w:bottom w:val="single" w:sz="4" w:space="0" w:color="auto"/>
              <w:right w:val="single" w:sz="4" w:space="0" w:color="auto"/>
            </w:tcBorders>
            <w:shd w:val="clear" w:color="auto" w:fill="auto"/>
            <w:vAlign w:val="center"/>
            <w:hideMark/>
          </w:tcPr>
          <w:p w:rsidR="00B32BD9" w:rsidRPr="00702D3A" w:rsidRDefault="00B32BD9" w:rsidP="00702D3A">
            <w:pPr>
              <w:jc w:val="center"/>
              <w:rPr>
                <w:b/>
                <w:sz w:val="24"/>
                <w:szCs w:val="24"/>
              </w:rPr>
            </w:pPr>
            <w:r w:rsidRPr="00702D3A">
              <w:rPr>
                <w:b/>
                <w:sz w:val="24"/>
                <w:szCs w:val="24"/>
              </w:rPr>
              <w:t>в том числе</w:t>
            </w:r>
            <w:r w:rsidR="00702D3A">
              <w:rPr>
                <w:b/>
                <w:sz w:val="24"/>
                <w:szCs w:val="24"/>
              </w:rPr>
              <w:t>:</w:t>
            </w:r>
          </w:p>
        </w:tc>
      </w:tr>
      <w:tr w:rsidR="006F56B6" w:rsidRPr="00702D3A" w:rsidTr="00A15221">
        <w:trPr>
          <w:trHeight w:val="25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center"/>
              <w:rPr>
                <w:b/>
                <w:sz w:val="24"/>
                <w:szCs w:val="24"/>
              </w:rP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2018 г</w:t>
            </w:r>
            <w:r w:rsidR="00702D3A">
              <w:rPr>
                <w:b/>
                <w:sz w:val="24"/>
                <w:szCs w:val="24"/>
              </w:rPr>
              <w:t>од</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2019 год</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2020 год</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2021 год</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2022 год</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2023 год</w:t>
            </w:r>
          </w:p>
        </w:tc>
        <w:tc>
          <w:tcPr>
            <w:tcW w:w="850" w:type="dxa"/>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2024 год</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2025</w:t>
            </w:r>
            <w:r w:rsidR="00702D3A">
              <w:rPr>
                <w:b/>
                <w:sz w:val="24"/>
                <w:szCs w:val="24"/>
              </w:rPr>
              <w:t xml:space="preserve"> год</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702D3A" w:rsidP="00702D3A">
            <w:pPr>
              <w:jc w:val="center"/>
              <w:rPr>
                <w:b/>
                <w:sz w:val="24"/>
                <w:szCs w:val="24"/>
              </w:rPr>
            </w:pPr>
            <w:r>
              <w:rPr>
                <w:b/>
                <w:sz w:val="24"/>
                <w:szCs w:val="24"/>
              </w:rPr>
              <w:t>2026−2030 годы</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Цель 1 «Повышение надежности и качества предоставления жилищно-коммунальных услуг»</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Задача 1</w:t>
            </w:r>
            <w:r w:rsidR="00702D3A">
              <w:rPr>
                <w:b/>
                <w:sz w:val="24"/>
                <w:szCs w:val="24"/>
              </w:rPr>
              <w:t>.</w:t>
            </w:r>
            <w:r w:rsidRPr="00702D3A">
              <w:rPr>
                <w:b/>
                <w:sz w:val="24"/>
                <w:szCs w:val="24"/>
              </w:rPr>
              <w:t xml:space="preserve"> Обеспечение условий для выполнения полномочий по предоставлению качественных коммунальных услуг</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702D3A">
            <w:pPr>
              <w:jc w:val="center"/>
              <w:rPr>
                <w:b/>
                <w:sz w:val="24"/>
                <w:szCs w:val="24"/>
              </w:rPr>
            </w:pPr>
            <w:r w:rsidRPr="00702D3A">
              <w:rPr>
                <w:b/>
                <w:sz w:val="24"/>
                <w:szCs w:val="24"/>
              </w:rPr>
              <w:t>Подпрограмма 1 «Создание условий для обеспечения качественными коммунальными услугами»</w:t>
            </w:r>
          </w:p>
        </w:tc>
      </w:tr>
      <w:tr w:rsidR="008911CF" w:rsidRPr="00702D3A" w:rsidTr="00A15713">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A15713">
            <w:pPr>
              <w:ind w:right="-108" w:hanging="108"/>
              <w:jc w:val="center"/>
              <w:rPr>
                <w:sz w:val="24"/>
                <w:szCs w:val="24"/>
              </w:rPr>
            </w:pPr>
            <w:r w:rsidRPr="00702D3A">
              <w:rPr>
                <w:sz w:val="24"/>
                <w:szCs w:val="24"/>
              </w:rPr>
              <w:t>1.1.</w:t>
            </w:r>
          </w:p>
        </w:tc>
        <w:tc>
          <w:tcPr>
            <w:tcW w:w="184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A15713" w:rsidP="00702D3A">
            <w:pPr>
              <w:jc w:val="both"/>
              <w:rPr>
                <w:sz w:val="24"/>
                <w:szCs w:val="24"/>
              </w:rPr>
            </w:pPr>
            <w:r>
              <w:rPr>
                <w:sz w:val="24"/>
                <w:szCs w:val="24"/>
              </w:rPr>
              <w:t>Основное мероприятие 1.1.</w:t>
            </w:r>
            <w:r w:rsidR="00B32BD9" w:rsidRPr="00702D3A">
              <w:rPr>
                <w:sz w:val="24"/>
                <w:szCs w:val="24"/>
              </w:rPr>
              <w:t xml:space="preserve"> Реконструкция, расширение, модернизация, </w:t>
            </w:r>
            <w:r w:rsidR="00B32BD9" w:rsidRPr="00702D3A">
              <w:rPr>
                <w:sz w:val="24"/>
                <w:szCs w:val="24"/>
              </w:rPr>
              <w:lastRenderedPageBreak/>
              <w:t>строительство объектов системы водоснабжения и водоотведения, теплоснабжения, газоснабжения, электроснабжения</w:t>
            </w:r>
          </w:p>
        </w:tc>
        <w:tc>
          <w:tcPr>
            <w:tcW w:w="127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A15221" w:rsidP="00702D3A">
            <w:pPr>
              <w:jc w:val="both"/>
              <w:rPr>
                <w:sz w:val="24"/>
                <w:szCs w:val="24"/>
              </w:rPr>
            </w:pPr>
            <w:r>
              <w:rPr>
                <w:sz w:val="24"/>
                <w:szCs w:val="24"/>
              </w:rPr>
              <w:lastRenderedPageBreak/>
              <w:t>м</w:t>
            </w:r>
            <w:r w:rsidR="00B32BD9" w:rsidRPr="00702D3A">
              <w:rPr>
                <w:sz w:val="24"/>
                <w:szCs w:val="24"/>
              </w:rPr>
              <w:t>уници</w:t>
            </w:r>
            <w:r>
              <w:rPr>
                <w:sz w:val="24"/>
                <w:szCs w:val="24"/>
              </w:rPr>
              <w:t>-</w:t>
            </w:r>
            <w:r w:rsidR="00B32BD9" w:rsidRPr="00702D3A">
              <w:rPr>
                <w:sz w:val="24"/>
                <w:szCs w:val="24"/>
              </w:rPr>
              <w:t>пальное казенное учреждение «Управле</w:t>
            </w:r>
            <w:r w:rsidR="00B32BD9" w:rsidRPr="00702D3A">
              <w:rPr>
                <w:sz w:val="24"/>
                <w:szCs w:val="24"/>
              </w:rPr>
              <w:lastRenderedPageBreak/>
              <w:t>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702D3A">
            <w:pPr>
              <w:jc w:val="both"/>
              <w:rPr>
                <w:sz w:val="24"/>
                <w:szCs w:val="24"/>
              </w:rPr>
            </w:pPr>
            <w:r w:rsidRPr="00702D3A">
              <w:rPr>
                <w:sz w:val="24"/>
                <w:szCs w:val="24"/>
              </w:rPr>
              <w:lastRenderedPageBreak/>
              <w:t>всего</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A15713" w:rsidP="00011D99">
            <w:pPr>
              <w:jc w:val="center"/>
              <w:rPr>
                <w:sz w:val="24"/>
                <w:szCs w:val="24"/>
              </w:rPr>
            </w:pPr>
            <w:r>
              <w:rPr>
                <w:sz w:val="24"/>
                <w:szCs w:val="24"/>
              </w:rPr>
              <w:t>2.3.15, 2.3.7; 2.3.8, 2.3.1</w:t>
            </w:r>
            <w:r w:rsidR="00702D3A">
              <w:rPr>
                <w:sz w:val="24"/>
                <w:szCs w:val="24"/>
              </w:rPr>
              <w:t>−</w:t>
            </w:r>
            <w:r w:rsidR="00B32BD9" w:rsidRPr="00702D3A">
              <w:rPr>
                <w:sz w:val="24"/>
                <w:szCs w:val="24"/>
              </w:rPr>
              <w:t>2.3.5; 2.3.17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911CF" w:rsidRPr="00702D3A" w:rsidTr="00A15713">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911CF" w:rsidRPr="00702D3A" w:rsidTr="00A15713">
        <w:trPr>
          <w:trHeight w:val="264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6F56B6"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1417"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911CF" w:rsidRPr="00702D3A" w:rsidTr="00A15713">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A15713" w:rsidP="00A15713">
            <w:pPr>
              <w:ind w:left="-108" w:right="-108" w:hanging="108"/>
              <w:jc w:val="center"/>
              <w:rPr>
                <w:sz w:val="24"/>
                <w:szCs w:val="24"/>
              </w:rPr>
            </w:pPr>
            <w:r>
              <w:rPr>
                <w:sz w:val="24"/>
                <w:szCs w:val="24"/>
              </w:rPr>
              <w:lastRenderedPageBreak/>
              <w:t>1</w:t>
            </w:r>
            <w:r w:rsidR="00B32BD9" w:rsidRPr="00702D3A">
              <w:rPr>
                <w:sz w:val="24"/>
                <w:szCs w:val="24"/>
              </w:rPr>
              <w:t>1.6</w:t>
            </w:r>
            <w:r w:rsidR="006F56B6">
              <w:rPr>
                <w:sz w:val="24"/>
                <w:szCs w:val="24"/>
              </w:rPr>
              <w:t>.</w:t>
            </w:r>
          </w:p>
        </w:tc>
        <w:tc>
          <w:tcPr>
            <w:tcW w:w="184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Газовая котельная с. Варьеган</w:t>
            </w:r>
          </w:p>
        </w:tc>
        <w:tc>
          <w:tcPr>
            <w:tcW w:w="1276" w:type="dxa"/>
            <w:gridSpan w:val="3"/>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56 275,58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56 275,58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56 275,58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56275,58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264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vAlign w:val="bottom"/>
            <w:hideMark/>
          </w:tcPr>
          <w:p w:rsidR="00B32BD9" w:rsidRPr="00702D3A" w:rsidRDefault="006F56B6" w:rsidP="00702D3A">
            <w:pPr>
              <w:jc w:val="both"/>
              <w:rPr>
                <w:sz w:val="24"/>
                <w:szCs w:val="24"/>
              </w:rPr>
            </w:pPr>
            <w:r>
              <w:rPr>
                <w:sz w:val="24"/>
                <w:szCs w:val="24"/>
              </w:rPr>
              <w:t xml:space="preserve">в том числе </w:t>
            </w:r>
            <w:r w:rsidR="00B32BD9" w:rsidRPr="00702D3A">
              <w:rPr>
                <w:sz w:val="24"/>
                <w:szCs w:val="24"/>
              </w:rPr>
              <w:t>безвозмездные поступленияфизических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50 920,00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50920,00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A15713">
            <w:pPr>
              <w:ind w:right="-108" w:hanging="108"/>
              <w:jc w:val="center"/>
              <w:rPr>
                <w:sz w:val="24"/>
                <w:szCs w:val="24"/>
              </w:rPr>
            </w:pPr>
            <w:r w:rsidRPr="00702D3A">
              <w:rPr>
                <w:sz w:val="24"/>
                <w:szCs w:val="24"/>
              </w:rPr>
              <w:t>1.1.18</w:t>
            </w:r>
          </w:p>
        </w:tc>
        <w:tc>
          <w:tcPr>
            <w:tcW w:w="184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Модер</w:t>
            </w:r>
            <w:r w:rsidR="00011D99">
              <w:rPr>
                <w:sz w:val="24"/>
                <w:szCs w:val="24"/>
              </w:rPr>
              <w:t>низация водоочистных комплексов</w:t>
            </w:r>
            <w:r w:rsidRPr="00702D3A">
              <w:rPr>
                <w:sz w:val="24"/>
                <w:szCs w:val="24"/>
              </w:rPr>
              <w:t xml:space="preserve"> с. Ларьяк</w:t>
            </w:r>
          </w:p>
        </w:tc>
        <w:tc>
          <w:tcPr>
            <w:tcW w:w="1276" w:type="dxa"/>
            <w:gridSpan w:val="3"/>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w:t>
            </w:r>
            <w:r w:rsidRPr="00702D3A">
              <w:rPr>
                <w:sz w:val="24"/>
                <w:szCs w:val="24"/>
              </w:rPr>
              <w:lastRenderedPageBreak/>
              <w:t>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lastRenderedPageBreak/>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2 958,00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2 958,00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2 958,00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2 958,00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264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vAlign w:val="bottom"/>
            <w:hideMark/>
          </w:tcPr>
          <w:p w:rsidR="00B32BD9" w:rsidRPr="00702D3A" w:rsidRDefault="006F56B6" w:rsidP="006F56B6">
            <w:pPr>
              <w:jc w:val="both"/>
              <w:rPr>
                <w:sz w:val="24"/>
                <w:szCs w:val="24"/>
              </w:rPr>
            </w:pPr>
            <w:r>
              <w:rPr>
                <w:sz w:val="24"/>
                <w:szCs w:val="24"/>
              </w:rPr>
              <w:t xml:space="preserve">в том числе </w:t>
            </w:r>
            <w:r w:rsidR="00B32BD9" w:rsidRPr="00702D3A">
              <w:rPr>
                <w:sz w:val="24"/>
                <w:szCs w:val="24"/>
              </w:rPr>
              <w:t>безвозмездные поступленияфизических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A15713">
            <w:pPr>
              <w:ind w:right="-108" w:hanging="108"/>
              <w:jc w:val="center"/>
              <w:rPr>
                <w:sz w:val="24"/>
                <w:szCs w:val="24"/>
              </w:rPr>
            </w:pPr>
            <w:r w:rsidRPr="00702D3A">
              <w:rPr>
                <w:sz w:val="24"/>
                <w:szCs w:val="24"/>
              </w:rPr>
              <w:lastRenderedPageBreak/>
              <w:t>1.1.19</w:t>
            </w:r>
            <w:r w:rsidR="006F56B6">
              <w:rPr>
                <w:sz w:val="24"/>
                <w:szCs w:val="24"/>
              </w:rPr>
              <w:t>.</w:t>
            </w:r>
          </w:p>
        </w:tc>
        <w:tc>
          <w:tcPr>
            <w:tcW w:w="184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Модернизация водоочистного комплекса с. Охтеурье</w:t>
            </w:r>
          </w:p>
        </w:tc>
        <w:tc>
          <w:tcPr>
            <w:tcW w:w="1276" w:type="dxa"/>
            <w:gridSpan w:val="3"/>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2 648,00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2 648,00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2 648,00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2 648,00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A15713">
        <w:trPr>
          <w:trHeight w:val="264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842" w:type="dxa"/>
            <w:gridSpan w:val="2"/>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vAlign w:val="bottom"/>
            <w:hideMark/>
          </w:tcPr>
          <w:p w:rsidR="00B32BD9" w:rsidRPr="00702D3A" w:rsidRDefault="006F56B6" w:rsidP="006F56B6">
            <w:pPr>
              <w:jc w:val="both"/>
              <w:rPr>
                <w:sz w:val="24"/>
                <w:szCs w:val="24"/>
              </w:rPr>
            </w:pPr>
            <w:r>
              <w:rPr>
                <w:sz w:val="24"/>
                <w:szCs w:val="24"/>
              </w:rPr>
              <w:t xml:space="preserve">в том числе </w:t>
            </w:r>
            <w:r w:rsidR="00B32BD9" w:rsidRPr="00702D3A">
              <w:rPr>
                <w:sz w:val="24"/>
                <w:szCs w:val="24"/>
              </w:rPr>
              <w:t>безвозмездные поступленияфизических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6F56B6" w:rsidRPr="00702D3A" w:rsidTr="008911CF">
        <w:trPr>
          <w:trHeight w:val="255"/>
        </w:trPr>
        <w:tc>
          <w:tcPr>
            <w:tcW w:w="3828"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2B178A">
            <w:pPr>
              <w:ind w:right="-108"/>
              <w:jc w:val="both"/>
              <w:rPr>
                <w:sz w:val="24"/>
                <w:szCs w:val="24"/>
              </w:rPr>
            </w:pPr>
            <w:r w:rsidRPr="00702D3A">
              <w:rPr>
                <w:sz w:val="24"/>
                <w:szCs w:val="24"/>
              </w:rPr>
              <w:t>Итого по мероприятию  1.1</w:t>
            </w:r>
            <w:r w:rsidR="006F56B6">
              <w:rPr>
                <w:sz w:val="24"/>
                <w:szCs w:val="24"/>
              </w:rPr>
              <w:t>.</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6F56B6" w:rsidRPr="00702D3A" w:rsidTr="008911CF">
        <w:trPr>
          <w:trHeight w:val="96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6F56B6" w:rsidRPr="00702D3A" w:rsidTr="008911CF">
        <w:trPr>
          <w:trHeight w:val="48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67 701,51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6F56B6" w:rsidRPr="00702D3A" w:rsidTr="008911CF">
        <w:trPr>
          <w:trHeight w:val="264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6F56B6"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t>1.2.</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Основное мероприятие 1</w:t>
            </w:r>
            <w:r w:rsidR="006F56B6">
              <w:rPr>
                <w:sz w:val="24"/>
                <w:szCs w:val="24"/>
              </w:rPr>
              <w:t>.2.</w:t>
            </w:r>
            <w:r w:rsidRPr="00702D3A">
              <w:rPr>
                <w:sz w:val="24"/>
                <w:szCs w:val="24"/>
              </w:rPr>
              <w:t xml:space="preserve"> Капитальный ремонт (с заменой)  систем теплоснабжения, водоснабжения и водоотведения для подготовки к осенне-зимнему периоду</w:t>
            </w:r>
          </w:p>
        </w:tc>
        <w:tc>
          <w:tcPr>
            <w:tcW w:w="1417" w:type="dxa"/>
            <w:gridSpan w:val="4"/>
            <w:vMerge w:val="restart"/>
            <w:tcBorders>
              <w:top w:val="nil"/>
              <w:left w:val="single" w:sz="4" w:space="0" w:color="auto"/>
              <w:bottom w:val="single" w:sz="4" w:space="0" w:color="000000"/>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32485F" w:rsidP="00011D99">
            <w:pPr>
              <w:jc w:val="center"/>
              <w:rPr>
                <w:sz w:val="24"/>
                <w:szCs w:val="24"/>
              </w:rPr>
            </w:pPr>
            <w:r>
              <w:rPr>
                <w:sz w:val="24"/>
                <w:szCs w:val="24"/>
              </w:rPr>
              <w:t xml:space="preserve">2.3.10; </w:t>
            </w:r>
            <w:r w:rsidR="00B32BD9" w:rsidRPr="00702D3A">
              <w:rPr>
                <w:sz w:val="24"/>
                <w:szCs w:val="24"/>
              </w:rPr>
              <w:t>2.3.14</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267 584,35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86 951,95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20 932,30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20 192,10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69 754,00</w:t>
            </w:r>
          </w:p>
        </w:tc>
      </w:tr>
      <w:tr w:rsidR="008911CF" w:rsidRPr="00702D3A" w:rsidTr="008911CF">
        <w:trPr>
          <w:trHeight w:val="96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000000"/>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23 421,60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10 198,90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6 981,40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6 241,30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911CF" w:rsidRPr="00702D3A" w:rsidTr="008911CF">
        <w:trPr>
          <w:trHeight w:val="48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000000"/>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244 162,75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76 753,05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13 950,90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69 754,00</w:t>
            </w:r>
          </w:p>
        </w:tc>
      </w:tr>
      <w:tr w:rsidR="008911CF" w:rsidRPr="00702D3A" w:rsidTr="008911CF">
        <w:trPr>
          <w:trHeight w:val="264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000000"/>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6F56B6"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23,20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t>1.2.26</w:t>
            </w:r>
            <w:r w:rsidR="0032485F">
              <w:rPr>
                <w:sz w:val="24"/>
                <w:szCs w:val="24"/>
              </w:rPr>
              <w:t>.</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Замена котла  ВК-21 в котельной №</w:t>
            </w:r>
            <w:r w:rsidR="0032485F">
              <w:rPr>
                <w:sz w:val="24"/>
                <w:szCs w:val="24"/>
              </w:rPr>
              <w:t xml:space="preserve"> 3 сельского </w:t>
            </w:r>
            <w:r w:rsidR="0032485F">
              <w:rPr>
                <w:sz w:val="24"/>
                <w:szCs w:val="24"/>
              </w:rPr>
              <w:lastRenderedPageBreak/>
              <w:t>поселения</w:t>
            </w:r>
            <w:r w:rsidRPr="00702D3A">
              <w:rPr>
                <w:sz w:val="24"/>
                <w:szCs w:val="24"/>
              </w:rPr>
              <w:t>Ваховск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lastRenderedPageBreak/>
              <w:t>муниципальное казенное учреждени</w:t>
            </w:r>
            <w:r w:rsidRPr="00702D3A">
              <w:rPr>
                <w:sz w:val="24"/>
                <w:szCs w:val="24"/>
              </w:rPr>
              <w:lastRenderedPageBreak/>
              <w:t>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lastRenderedPageBreak/>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8 400,05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8 400,05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8 400,05</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8 400,05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lastRenderedPageBreak/>
              <w:t>1.2.43</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Ремонт сетей ТВС в районе административного здания по ул.60 лет Октября, д.14 (Литер Б)</w:t>
            </w:r>
            <w:r w:rsidR="0032485F">
              <w:rPr>
                <w:sz w:val="24"/>
                <w:szCs w:val="24"/>
              </w:rPr>
              <w:t>,</w:t>
            </w:r>
            <w:r w:rsidRPr="00702D3A">
              <w:rPr>
                <w:sz w:val="24"/>
                <w:szCs w:val="24"/>
              </w:rPr>
              <w:t xml:space="preserve"> г. Нижневартовск</w:t>
            </w:r>
          </w:p>
        </w:tc>
        <w:tc>
          <w:tcPr>
            <w:tcW w:w="1417" w:type="dxa"/>
            <w:gridSpan w:val="4"/>
            <w:vMerge w:val="restart"/>
            <w:tcBorders>
              <w:top w:val="nil"/>
              <w:left w:val="single" w:sz="4" w:space="0" w:color="auto"/>
              <w:bottom w:val="single" w:sz="4" w:space="0" w:color="000000"/>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77,40</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77,40</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96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000000"/>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48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000000"/>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77,40</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77,40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t>1.2.44</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 xml:space="preserve">Замена трубопроводов и приборов системы отопления в административном здании по </w:t>
            </w:r>
            <w:r w:rsidRPr="00702D3A">
              <w:rPr>
                <w:sz w:val="24"/>
                <w:szCs w:val="24"/>
              </w:rPr>
              <w:lastRenderedPageBreak/>
              <w:t>ул.</w:t>
            </w:r>
            <w:r w:rsidR="0032485F">
              <w:rPr>
                <w:sz w:val="24"/>
                <w:szCs w:val="24"/>
              </w:rPr>
              <w:t>Индустриальной</w:t>
            </w:r>
            <w:r w:rsidRPr="00702D3A">
              <w:rPr>
                <w:sz w:val="24"/>
                <w:szCs w:val="24"/>
              </w:rPr>
              <w:t>,д.16 г.Нижневартовск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lastRenderedPageBreak/>
              <w:t>муниципальное казенное учреждение «Управление капитально</w:t>
            </w:r>
            <w:r w:rsidRPr="00702D3A">
              <w:rPr>
                <w:sz w:val="24"/>
                <w:szCs w:val="24"/>
              </w:rPr>
              <w:lastRenderedPageBreak/>
              <w:t>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lastRenderedPageBreak/>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2 230,60</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2 230,60</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2 230,60</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2 230,60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000000"/>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lastRenderedPageBreak/>
              <w:t>1.2.45</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Ремонт санузлов в административном здании по ул.</w:t>
            </w:r>
            <w:r w:rsidR="0032485F">
              <w:rPr>
                <w:sz w:val="24"/>
                <w:szCs w:val="24"/>
              </w:rPr>
              <w:t>Индустриальной</w:t>
            </w:r>
            <w:r w:rsidRPr="00702D3A">
              <w:rPr>
                <w:sz w:val="24"/>
                <w:szCs w:val="24"/>
              </w:rPr>
              <w:t>,д.16 г.Нижневартовск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254,26</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254,26</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96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480"/>
        </w:trPr>
        <w:tc>
          <w:tcPr>
            <w:tcW w:w="710" w:type="dxa"/>
            <w:vMerge/>
            <w:tcBorders>
              <w:top w:val="nil"/>
              <w:left w:val="single" w:sz="4" w:space="0" w:color="auto"/>
              <w:bottom w:val="single" w:sz="4" w:space="0" w:color="000000"/>
              <w:right w:val="single" w:sz="4" w:space="0" w:color="auto"/>
            </w:tcBorders>
            <w:vAlign w:val="center"/>
            <w:hideMark/>
          </w:tcPr>
          <w:p w:rsidR="00B32BD9" w:rsidRPr="00702D3A" w:rsidRDefault="00B32BD9" w:rsidP="00A15713">
            <w:pPr>
              <w:ind w:right="-108" w:hanging="108"/>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254,26</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254,26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255"/>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A15713">
            <w:pPr>
              <w:ind w:right="-108" w:hanging="108"/>
              <w:jc w:val="center"/>
              <w:rPr>
                <w:sz w:val="24"/>
                <w:szCs w:val="24"/>
              </w:rPr>
            </w:pPr>
            <w:r w:rsidRPr="00702D3A">
              <w:rPr>
                <w:sz w:val="24"/>
                <w:szCs w:val="24"/>
              </w:rPr>
              <w:t>1.2.46</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32485F" w:rsidP="00702D3A">
            <w:pPr>
              <w:jc w:val="both"/>
              <w:rPr>
                <w:sz w:val="24"/>
                <w:szCs w:val="24"/>
              </w:rPr>
            </w:pPr>
            <w:r>
              <w:rPr>
                <w:sz w:val="24"/>
                <w:szCs w:val="24"/>
              </w:rPr>
              <w:t xml:space="preserve">Замена котла в котельной сельского поселения </w:t>
            </w:r>
            <w:r w:rsidR="00B32BD9" w:rsidRPr="00702D3A">
              <w:rPr>
                <w:sz w:val="24"/>
                <w:szCs w:val="24"/>
              </w:rPr>
              <w:t>Ларьяк</w:t>
            </w:r>
          </w:p>
        </w:tc>
        <w:tc>
          <w:tcPr>
            <w:tcW w:w="1417" w:type="dxa"/>
            <w:gridSpan w:val="4"/>
            <w:vMerge w:val="restart"/>
            <w:tcBorders>
              <w:top w:val="nil"/>
              <w:left w:val="single" w:sz="4" w:space="0" w:color="auto"/>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 xml:space="preserve">муниципальное казенное учреждение «Управление капитального строительства по застройке </w:t>
            </w:r>
            <w:r w:rsidRPr="00702D3A">
              <w:rPr>
                <w:sz w:val="24"/>
                <w:szCs w:val="24"/>
              </w:rPr>
              <w:lastRenderedPageBreak/>
              <w:t>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lastRenderedPageBreak/>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3 992,52</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3 992,52</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911CF" w:rsidRPr="00702D3A" w:rsidTr="008911CF">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7" w:type="dxa"/>
            <w:gridSpan w:val="4"/>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3 992,52</w:t>
            </w:r>
          </w:p>
        </w:tc>
        <w:tc>
          <w:tcPr>
            <w:tcW w:w="1276"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3 992,52</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6F56B6" w:rsidRPr="00702D3A" w:rsidTr="008911CF">
        <w:trPr>
          <w:trHeight w:val="255"/>
        </w:trPr>
        <w:tc>
          <w:tcPr>
            <w:tcW w:w="3828"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32BD9" w:rsidRPr="00702D3A" w:rsidRDefault="00B32BD9" w:rsidP="002B178A">
            <w:pPr>
              <w:jc w:val="both"/>
              <w:rPr>
                <w:sz w:val="24"/>
                <w:szCs w:val="24"/>
              </w:rPr>
            </w:pPr>
            <w:r w:rsidRPr="00702D3A">
              <w:rPr>
                <w:sz w:val="24"/>
                <w:szCs w:val="24"/>
              </w:rPr>
              <w:lastRenderedPageBreak/>
              <w:t>Итого по мероприятию 1.2</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267 584,35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86 951,95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20 932,30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20 192,10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69 754,00</w:t>
            </w:r>
          </w:p>
        </w:tc>
      </w:tr>
      <w:tr w:rsidR="006F56B6" w:rsidRPr="00702D3A" w:rsidTr="008911CF">
        <w:trPr>
          <w:trHeight w:val="960"/>
        </w:trPr>
        <w:tc>
          <w:tcPr>
            <w:tcW w:w="3828" w:type="dxa"/>
            <w:gridSpan w:val="6"/>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2B178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23 421,60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10 198,90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6 981,40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6 241,30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6F56B6" w:rsidRPr="00702D3A" w:rsidTr="008911CF">
        <w:trPr>
          <w:trHeight w:val="480"/>
        </w:trPr>
        <w:tc>
          <w:tcPr>
            <w:tcW w:w="3828" w:type="dxa"/>
            <w:gridSpan w:val="6"/>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2B178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244 162,75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76 753,05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13 950,90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13 950,80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69 754,00</w:t>
            </w:r>
          </w:p>
        </w:tc>
      </w:tr>
      <w:tr w:rsidR="006F56B6" w:rsidRPr="00702D3A" w:rsidTr="008911CF">
        <w:trPr>
          <w:trHeight w:val="2640"/>
        </w:trPr>
        <w:tc>
          <w:tcPr>
            <w:tcW w:w="3828" w:type="dxa"/>
            <w:gridSpan w:val="6"/>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2B178A">
            <w:pPr>
              <w:jc w:val="both"/>
              <w:rPr>
                <w:sz w:val="24"/>
                <w:szCs w:val="24"/>
              </w:rPr>
            </w:pPr>
          </w:p>
        </w:tc>
        <w:tc>
          <w:tcPr>
            <w:tcW w:w="1418" w:type="dxa"/>
            <w:tcBorders>
              <w:top w:val="nil"/>
              <w:left w:val="nil"/>
              <w:bottom w:val="single" w:sz="4" w:space="0" w:color="auto"/>
              <w:right w:val="single" w:sz="4" w:space="0" w:color="auto"/>
            </w:tcBorders>
            <w:shd w:val="clear" w:color="auto" w:fill="auto"/>
            <w:vAlign w:val="bottom"/>
            <w:hideMark/>
          </w:tcPr>
          <w:p w:rsidR="00B32BD9" w:rsidRPr="00702D3A" w:rsidRDefault="0032485F" w:rsidP="00702D3A">
            <w:pPr>
              <w:jc w:val="both"/>
              <w:rPr>
                <w:sz w:val="24"/>
                <w:szCs w:val="24"/>
              </w:rPr>
            </w:pPr>
            <w:r>
              <w:rPr>
                <w:sz w:val="24"/>
                <w:szCs w:val="24"/>
              </w:rPr>
              <w:t xml:space="preserve">в том числе </w:t>
            </w:r>
            <w:r w:rsidR="00B32BD9" w:rsidRPr="00702D3A">
              <w:rPr>
                <w:sz w:val="24"/>
                <w:szCs w:val="24"/>
              </w:rPr>
              <w:t>безвозмездные поступленияфизических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23,20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6F56B6" w:rsidRPr="00702D3A" w:rsidTr="008911CF">
        <w:trPr>
          <w:trHeight w:val="255"/>
        </w:trPr>
        <w:tc>
          <w:tcPr>
            <w:tcW w:w="382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2B178A">
            <w:pPr>
              <w:jc w:val="both"/>
              <w:rPr>
                <w:sz w:val="24"/>
                <w:szCs w:val="24"/>
              </w:rPr>
            </w:pPr>
            <w:r w:rsidRPr="00702D3A">
              <w:rPr>
                <w:sz w:val="24"/>
                <w:szCs w:val="24"/>
              </w:rPr>
              <w:t>Итого по Подпрограмме 1</w:t>
            </w:r>
          </w:p>
        </w:tc>
        <w:tc>
          <w:tcPr>
            <w:tcW w:w="1418"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529 845,07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263 724,47</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30 575,00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27 402,60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104 071,50</w:t>
            </w:r>
          </w:p>
        </w:tc>
      </w:tr>
      <w:tr w:rsidR="006F56B6" w:rsidRPr="00702D3A" w:rsidTr="008911CF">
        <w:trPr>
          <w:trHeight w:val="96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24 462,60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10 545,90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7 328,40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6 588,30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6F56B6" w:rsidRPr="00702D3A" w:rsidTr="008911CF">
        <w:trPr>
          <w:trHeight w:val="48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505 382,47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253 178,57</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23 246,60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20 814,30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104 071,50</w:t>
            </w:r>
          </w:p>
        </w:tc>
      </w:tr>
      <w:tr w:rsidR="006F56B6" w:rsidRPr="00702D3A" w:rsidTr="008911CF">
        <w:trPr>
          <w:trHeight w:val="2640"/>
        </w:trPr>
        <w:tc>
          <w:tcPr>
            <w:tcW w:w="3828" w:type="dxa"/>
            <w:gridSpan w:val="6"/>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418" w:type="dxa"/>
            <w:tcBorders>
              <w:top w:val="nil"/>
              <w:left w:val="nil"/>
              <w:bottom w:val="single" w:sz="4" w:space="0" w:color="auto"/>
              <w:right w:val="single" w:sz="4" w:space="0" w:color="auto"/>
            </w:tcBorders>
            <w:shd w:val="clear" w:color="auto" w:fill="auto"/>
            <w:hideMark/>
          </w:tcPr>
          <w:p w:rsidR="00B32BD9" w:rsidRPr="00702D3A" w:rsidRDefault="0032485F"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32485F" w:rsidRDefault="00B32BD9" w:rsidP="00011D99">
            <w:pPr>
              <w:jc w:val="center"/>
              <w:rPr>
                <w:b/>
                <w:sz w:val="24"/>
                <w:szCs w:val="24"/>
              </w:rPr>
            </w:pPr>
            <w:r w:rsidRPr="0032485F">
              <w:rPr>
                <w:b/>
                <w:sz w:val="24"/>
                <w:szCs w:val="24"/>
              </w:rPr>
              <w:t>Цель 2 «Повышение эффективности использования топливно-энергетических ресурсов»</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32485F" w:rsidRDefault="0032485F" w:rsidP="00011D99">
            <w:pPr>
              <w:jc w:val="center"/>
              <w:rPr>
                <w:b/>
                <w:sz w:val="24"/>
                <w:szCs w:val="24"/>
              </w:rPr>
            </w:pPr>
            <w:r>
              <w:rPr>
                <w:b/>
                <w:sz w:val="24"/>
                <w:szCs w:val="24"/>
              </w:rPr>
              <w:t xml:space="preserve">Задача 2. </w:t>
            </w:r>
            <w:r w:rsidR="00B32BD9" w:rsidRPr="0032485F">
              <w:rPr>
                <w:b/>
                <w:sz w:val="24"/>
                <w:szCs w:val="24"/>
              </w:rPr>
              <w:t>Повышение энергетической эффективности при производстве и п</w:t>
            </w:r>
            <w:r>
              <w:rPr>
                <w:b/>
                <w:sz w:val="24"/>
                <w:szCs w:val="24"/>
              </w:rPr>
              <w:t>ередаче энергетических ресурсов</w:t>
            </w:r>
          </w:p>
        </w:tc>
      </w:tr>
      <w:tr w:rsidR="00B32BD9" w:rsidRPr="00702D3A" w:rsidTr="00011D99">
        <w:trPr>
          <w:trHeight w:val="255"/>
        </w:trPr>
        <w:tc>
          <w:tcPr>
            <w:tcW w:w="15594"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BD9" w:rsidRPr="0032485F" w:rsidRDefault="0032485F" w:rsidP="00011D99">
            <w:pPr>
              <w:jc w:val="center"/>
              <w:rPr>
                <w:b/>
                <w:sz w:val="24"/>
                <w:szCs w:val="24"/>
              </w:rPr>
            </w:pPr>
            <w:r>
              <w:rPr>
                <w:b/>
                <w:sz w:val="24"/>
                <w:szCs w:val="24"/>
              </w:rPr>
              <w:t>Подпрограмма</w:t>
            </w:r>
            <w:r w:rsidR="00B32BD9" w:rsidRPr="0032485F">
              <w:rPr>
                <w:b/>
                <w:sz w:val="24"/>
                <w:szCs w:val="24"/>
              </w:rPr>
              <w:t xml:space="preserve"> 3«Повышение энергоэффективности в отраслях экономики»</w:t>
            </w:r>
          </w:p>
        </w:tc>
      </w:tr>
      <w:tr w:rsidR="008573F5" w:rsidRPr="00702D3A" w:rsidTr="008911CF">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702D3A">
            <w:pPr>
              <w:jc w:val="both"/>
              <w:rPr>
                <w:sz w:val="24"/>
                <w:szCs w:val="24"/>
              </w:rPr>
            </w:pPr>
            <w:r w:rsidRPr="00702D3A">
              <w:rPr>
                <w:sz w:val="24"/>
                <w:szCs w:val="24"/>
              </w:rPr>
              <w:t>3.1.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Основное мероприятие 3.1. Создание условий для повышения энергетической эффективности в отраслях экономики</w:t>
            </w:r>
          </w:p>
        </w:tc>
        <w:tc>
          <w:tcPr>
            <w:tcW w:w="12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34188C" w:rsidP="0034188C">
            <w:pPr>
              <w:jc w:val="both"/>
              <w:rPr>
                <w:sz w:val="24"/>
                <w:szCs w:val="24"/>
              </w:rPr>
            </w:pPr>
            <w:r>
              <w:rPr>
                <w:sz w:val="24"/>
                <w:szCs w:val="24"/>
              </w:rPr>
              <w:t>муници-пальное казен</w:t>
            </w:r>
            <w:r w:rsidR="00B32BD9" w:rsidRPr="00702D3A">
              <w:rPr>
                <w:sz w:val="24"/>
                <w:szCs w:val="24"/>
              </w:rPr>
              <w:t>ное у</w:t>
            </w:r>
            <w:r>
              <w:rPr>
                <w:sz w:val="24"/>
                <w:szCs w:val="24"/>
              </w:rPr>
              <w:t>чре</w:t>
            </w:r>
            <w:r w:rsidR="00B32BD9" w:rsidRPr="00702D3A">
              <w:rPr>
                <w:sz w:val="24"/>
                <w:szCs w:val="24"/>
              </w:rPr>
              <w:t>жде</w:t>
            </w:r>
            <w:r>
              <w:rPr>
                <w:sz w:val="24"/>
                <w:szCs w:val="24"/>
              </w:rPr>
              <w:t>-ние «Управление капи-тального строитель-</w:t>
            </w:r>
            <w:r w:rsidR="00B32BD9" w:rsidRPr="00702D3A">
              <w:rPr>
                <w:sz w:val="24"/>
                <w:szCs w:val="24"/>
              </w:rPr>
              <w:t>ства по застройке Нижне-вартовско</w:t>
            </w:r>
            <w:r>
              <w:rPr>
                <w:sz w:val="24"/>
                <w:szCs w:val="24"/>
              </w:rPr>
              <w:t>-</w:t>
            </w:r>
            <w:r w:rsidR="00B32BD9" w:rsidRPr="00702D3A">
              <w:rPr>
                <w:sz w:val="24"/>
                <w:szCs w:val="24"/>
              </w:rPr>
              <w:t>го района»</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r w:rsidRPr="00702D3A">
              <w:rPr>
                <w:sz w:val="24"/>
                <w:szCs w:val="24"/>
              </w:rPr>
              <w:t>2.1.1</w:t>
            </w:r>
            <w:r w:rsidR="0032485F">
              <w:rPr>
                <w:sz w:val="24"/>
                <w:szCs w:val="24"/>
              </w:rPr>
              <w:t>−</w:t>
            </w:r>
            <w:r w:rsidRPr="00702D3A">
              <w:rPr>
                <w:sz w:val="24"/>
                <w:szCs w:val="24"/>
              </w:rPr>
              <w:t>2.1.7;  1.1.1</w:t>
            </w:r>
            <w:r w:rsidR="0032485F">
              <w:rPr>
                <w:sz w:val="24"/>
                <w:szCs w:val="24"/>
              </w:rPr>
              <w:t>−</w:t>
            </w:r>
            <w:r w:rsidRPr="00702D3A">
              <w:rPr>
                <w:sz w:val="24"/>
                <w:szCs w:val="24"/>
              </w:rPr>
              <w:t>1.1.6.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5"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5"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709" w:type="dxa"/>
            <w:vMerge/>
            <w:tcBorders>
              <w:top w:val="nil"/>
              <w:left w:val="single" w:sz="4" w:space="0" w:color="auto"/>
              <w:bottom w:val="single" w:sz="4" w:space="0" w:color="auto"/>
              <w:right w:val="single" w:sz="4" w:space="0" w:color="auto"/>
            </w:tcBorders>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255"/>
        </w:trPr>
        <w:tc>
          <w:tcPr>
            <w:tcW w:w="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702D3A">
            <w:pPr>
              <w:jc w:val="both"/>
              <w:rPr>
                <w:sz w:val="24"/>
                <w:szCs w:val="24"/>
              </w:rPr>
            </w:pPr>
            <w:r w:rsidRPr="00702D3A">
              <w:rPr>
                <w:sz w:val="24"/>
                <w:szCs w:val="24"/>
              </w:rPr>
              <w:t>3.1.1.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B32BD9" w:rsidP="0032485F">
            <w:pPr>
              <w:jc w:val="both"/>
              <w:rPr>
                <w:sz w:val="24"/>
                <w:szCs w:val="24"/>
              </w:rPr>
            </w:pPr>
            <w:r w:rsidRPr="00702D3A">
              <w:rPr>
                <w:sz w:val="24"/>
                <w:szCs w:val="24"/>
              </w:rPr>
              <w:t>Утепление левого крыла административного здания по ул.Таежн</w:t>
            </w:r>
            <w:r w:rsidR="0032485F">
              <w:rPr>
                <w:sz w:val="24"/>
                <w:szCs w:val="24"/>
              </w:rPr>
              <w:t>ой</w:t>
            </w:r>
            <w:r w:rsidRPr="00702D3A">
              <w:rPr>
                <w:sz w:val="24"/>
                <w:szCs w:val="24"/>
              </w:rPr>
              <w:t xml:space="preserve">, д.19 </w:t>
            </w:r>
            <w:r w:rsidRPr="00702D3A">
              <w:rPr>
                <w:sz w:val="24"/>
                <w:szCs w:val="24"/>
              </w:rPr>
              <w:lastRenderedPageBreak/>
              <w:t>г.Нижневартовск (кабинеты 112, 113, 114 и кафе)</w:t>
            </w:r>
          </w:p>
        </w:tc>
        <w:tc>
          <w:tcPr>
            <w:tcW w:w="12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2BD9" w:rsidRPr="00702D3A" w:rsidRDefault="0032485F" w:rsidP="00702D3A">
            <w:pPr>
              <w:jc w:val="both"/>
              <w:rPr>
                <w:sz w:val="24"/>
                <w:szCs w:val="24"/>
              </w:rPr>
            </w:pPr>
            <w:r>
              <w:rPr>
                <w:sz w:val="24"/>
                <w:szCs w:val="24"/>
              </w:rPr>
              <w:lastRenderedPageBreak/>
              <w:t>м</w:t>
            </w:r>
            <w:r w:rsidR="00B32BD9" w:rsidRPr="00702D3A">
              <w:rPr>
                <w:sz w:val="24"/>
                <w:szCs w:val="24"/>
              </w:rPr>
              <w:t>ун</w:t>
            </w:r>
            <w:r>
              <w:rPr>
                <w:sz w:val="24"/>
                <w:szCs w:val="24"/>
              </w:rPr>
              <w:t>иципальное казенное учреждение «</w:t>
            </w:r>
            <w:r w:rsidR="00B32BD9" w:rsidRPr="00702D3A">
              <w:rPr>
                <w:sz w:val="24"/>
                <w:szCs w:val="24"/>
              </w:rPr>
              <w:t xml:space="preserve">Управление </w:t>
            </w:r>
            <w:r w:rsidR="00B32BD9" w:rsidRPr="00702D3A">
              <w:rPr>
                <w:sz w:val="24"/>
                <w:szCs w:val="24"/>
              </w:rPr>
              <w:lastRenderedPageBreak/>
              <w:t>капиталь</w:t>
            </w:r>
            <w:r w:rsidR="0034188C">
              <w:rPr>
                <w:sz w:val="24"/>
                <w:szCs w:val="24"/>
              </w:rPr>
              <w:t>-</w:t>
            </w:r>
            <w:r w:rsidR="00B32BD9" w:rsidRPr="00702D3A">
              <w:rPr>
                <w:sz w:val="24"/>
                <w:szCs w:val="24"/>
              </w:rPr>
              <w:t>ного строительства по за</w:t>
            </w:r>
            <w:r w:rsidR="008573F5">
              <w:rPr>
                <w:sz w:val="24"/>
                <w:szCs w:val="24"/>
              </w:rPr>
              <w:t>стройке Нижневар</w:t>
            </w:r>
            <w:r w:rsidR="0034188C">
              <w:rPr>
                <w:sz w:val="24"/>
                <w:szCs w:val="24"/>
              </w:rPr>
              <w:t>-</w:t>
            </w:r>
            <w:r w:rsidR="008573F5">
              <w:rPr>
                <w:sz w:val="24"/>
                <w:szCs w:val="24"/>
              </w:rPr>
              <w:t>товского района»</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702D3A">
            <w:pPr>
              <w:jc w:val="both"/>
              <w:rPr>
                <w:sz w:val="24"/>
                <w:szCs w:val="24"/>
              </w:rPr>
            </w:pPr>
            <w:r w:rsidRPr="00702D3A">
              <w:rPr>
                <w:sz w:val="24"/>
                <w:szCs w:val="24"/>
              </w:rPr>
              <w:lastRenderedPageBreak/>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573F5" w:rsidRPr="00702D3A" w:rsidTr="008911CF">
        <w:trPr>
          <w:trHeight w:val="96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5"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573F5" w:rsidRPr="00702D3A" w:rsidTr="008911CF">
        <w:trPr>
          <w:trHeight w:val="480"/>
        </w:trPr>
        <w:tc>
          <w:tcPr>
            <w:tcW w:w="710"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275" w:type="dxa"/>
            <w:gridSpan w:val="3"/>
            <w:vMerge/>
            <w:tcBorders>
              <w:top w:val="nil"/>
              <w:left w:val="single" w:sz="4" w:space="0" w:color="auto"/>
              <w:bottom w:val="single" w:sz="4" w:space="0" w:color="auto"/>
              <w:right w:val="single" w:sz="4" w:space="0" w:color="auto"/>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573F5" w:rsidRPr="00702D3A" w:rsidTr="008911CF">
        <w:trPr>
          <w:trHeight w:val="255"/>
        </w:trPr>
        <w:tc>
          <w:tcPr>
            <w:tcW w:w="368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2B178A">
            <w:pPr>
              <w:jc w:val="both"/>
              <w:rPr>
                <w:sz w:val="24"/>
                <w:szCs w:val="24"/>
              </w:rPr>
            </w:pPr>
            <w:r w:rsidRPr="00702D3A">
              <w:rPr>
                <w:sz w:val="24"/>
                <w:szCs w:val="24"/>
              </w:rPr>
              <w:lastRenderedPageBreak/>
              <w:t>Итого по мероприятию 3.1</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3686" w:type="dxa"/>
            <w:gridSpan w:val="5"/>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2B178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480"/>
        </w:trPr>
        <w:tc>
          <w:tcPr>
            <w:tcW w:w="3686" w:type="dxa"/>
            <w:gridSpan w:val="5"/>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2B178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255"/>
        </w:trPr>
        <w:tc>
          <w:tcPr>
            <w:tcW w:w="368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BD9" w:rsidRPr="00702D3A" w:rsidRDefault="00B32BD9" w:rsidP="002B178A">
            <w:pPr>
              <w:jc w:val="both"/>
              <w:rPr>
                <w:sz w:val="24"/>
                <w:szCs w:val="24"/>
              </w:rPr>
            </w:pPr>
            <w:r w:rsidRPr="00702D3A">
              <w:rPr>
                <w:sz w:val="24"/>
                <w:szCs w:val="24"/>
              </w:rPr>
              <w:t>Итого по Подпрограмме 3</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3686" w:type="dxa"/>
            <w:gridSpan w:val="5"/>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2B178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480"/>
        </w:trPr>
        <w:tc>
          <w:tcPr>
            <w:tcW w:w="3686" w:type="dxa"/>
            <w:gridSpan w:val="5"/>
            <w:vMerge/>
            <w:tcBorders>
              <w:top w:val="single" w:sz="4" w:space="0" w:color="auto"/>
              <w:left w:val="single" w:sz="4" w:space="0" w:color="auto"/>
              <w:bottom w:val="single" w:sz="4" w:space="0" w:color="auto"/>
              <w:right w:val="single" w:sz="4" w:space="0" w:color="auto"/>
            </w:tcBorders>
            <w:vAlign w:val="center"/>
            <w:hideMark/>
          </w:tcPr>
          <w:p w:rsidR="00B32BD9" w:rsidRPr="00702D3A" w:rsidRDefault="00B32BD9" w:rsidP="002B178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района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447,12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255"/>
        </w:trPr>
        <w:tc>
          <w:tcPr>
            <w:tcW w:w="3686"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32BD9" w:rsidRPr="00702D3A" w:rsidRDefault="002B178A" w:rsidP="002B178A">
            <w:pPr>
              <w:ind w:left="34"/>
              <w:jc w:val="both"/>
              <w:rPr>
                <w:sz w:val="24"/>
                <w:szCs w:val="24"/>
              </w:rPr>
            </w:pPr>
            <w:r>
              <w:rPr>
                <w:sz w:val="24"/>
                <w:szCs w:val="24"/>
              </w:rPr>
              <w:t>В</w:t>
            </w:r>
            <w:r w:rsidR="00B32BD9" w:rsidRPr="00702D3A">
              <w:rPr>
                <w:sz w:val="24"/>
                <w:szCs w:val="24"/>
              </w:rPr>
              <w:t>сего по муниципальной Программе</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1 375 096,46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386 086,56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129 326,60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139 387,30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360 148,00</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федеральный бюджет</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3 020,90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1 009,70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1 005,60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1 005,60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190 300,50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67 712,60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56 235,80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66 352,10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местный бюджет</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1 175 319,67</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310 908,87</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72 085,20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360 148,00</w:t>
            </w:r>
          </w:p>
        </w:tc>
      </w:tr>
      <w:tr w:rsidR="008573F5" w:rsidRPr="00702D3A" w:rsidTr="008911CF">
        <w:trPr>
          <w:trHeight w:val="264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8573F5"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поселений</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6 455,39</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6 455,39</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255"/>
        </w:trPr>
        <w:tc>
          <w:tcPr>
            <w:tcW w:w="368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B32BD9" w:rsidRPr="00702D3A" w:rsidRDefault="00B32BD9" w:rsidP="00702D3A">
            <w:pPr>
              <w:jc w:val="both"/>
              <w:rPr>
                <w:sz w:val="24"/>
                <w:szCs w:val="24"/>
              </w:rPr>
            </w:pPr>
            <w:r w:rsidRPr="00702D3A">
              <w:rPr>
                <w:sz w:val="24"/>
                <w:szCs w:val="24"/>
              </w:rPr>
              <w:t>в том числе</w:t>
            </w:r>
            <w:r w:rsidR="008573F5">
              <w:rPr>
                <w:sz w:val="24"/>
                <w:szCs w:val="24"/>
              </w:rPr>
              <w:t>:</w:t>
            </w: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 </w:t>
            </w:r>
          </w:p>
        </w:tc>
        <w:tc>
          <w:tcPr>
            <w:tcW w:w="709" w:type="dxa"/>
            <w:tcBorders>
              <w:top w:val="nil"/>
              <w:left w:val="nil"/>
              <w:bottom w:val="single" w:sz="4" w:space="0" w:color="auto"/>
              <w:right w:val="single" w:sz="4" w:space="0" w:color="auto"/>
            </w:tcBorders>
            <w:shd w:val="clear" w:color="auto" w:fill="auto"/>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573F5" w:rsidRPr="00702D3A" w:rsidTr="008911CF">
        <w:trPr>
          <w:trHeight w:val="255"/>
        </w:trPr>
        <w:tc>
          <w:tcPr>
            <w:tcW w:w="3686"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32BD9" w:rsidRPr="00702D3A" w:rsidRDefault="002B178A" w:rsidP="00702D3A">
            <w:pPr>
              <w:jc w:val="both"/>
              <w:rPr>
                <w:sz w:val="24"/>
                <w:szCs w:val="24"/>
              </w:rPr>
            </w:pPr>
            <w:r>
              <w:rPr>
                <w:sz w:val="24"/>
                <w:szCs w:val="24"/>
              </w:rPr>
              <w:t>и</w:t>
            </w:r>
            <w:r w:rsidR="00B32BD9" w:rsidRPr="00702D3A">
              <w:rPr>
                <w:sz w:val="24"/>
                <w:szCs w:val="24"/>
              </w:rPr>
              <w:t>нвестиции в объекты государственной и муниципальной собственности</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60 995,51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60 995,51</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местный бюджет</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60 995,51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60 995,51</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264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8573F5"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55 524,78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55 524,78</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поселений</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r>
      <w:tr w:rsidR="008573F5" w:rsidRPr="00702D3A" w:rsidTr="008911CF">
        <w:trPr>
          <w:trHeight w:val="255"/>
        </w:trPr>
        <w:tc>
          <w:tcPr>
            <w:tcW w:w="3686"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32BD9" w:rsidRPr="00702D3A" w:rsidRDefault="00B32BD9" w:rsidP="00702D3A">
            <w:pPr>
              <w:jc w:val="both"/>
              <w:rPr>
                <w:sz w:val="24"/>
                <w:szCs w:val="24"/>
              </w:rPr>
            </w:pPr>
            <w:r w:rsidRPr="00702D3A">
              <w:rPr>
                <w:sz w:val="24"/>
                <w:szCs w:val="24"/>
              </w:rPr>
              <w:t>прочие расходы</w:t>
            </w:r>
            <w:r w:rsidR="002B178A">
              <w:rPr>
                <w:sz w:val="24"/>
                <w:szCs w:val="24"/>
              </w:rPr>
              <w:t>:</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 xml:space="preserve">1 314 </w:t>
            </w:r>
            <w:r w:rsidRPr="00702D3A">
              <w:rPr>
                <w:sz w:val="24"/>
                <w:szCs w:val="24"/>
              </w:rPr>
              <w:lastRenderedPageBreak/>
              <w:t>100,95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325 </w:t>
            </w:r>
            <w:r w:rsidRPr="00702D3A">
              <w:rPr>
                <w:sz w:val="24"/>
                <w:szCs w:val="24"/>
              </w:rPr>
              <w:lastRenderedPageBreak/>
              <w:t>091,05</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129 </w:t>
            </w:r>
            <w:r w:rsidRPr="00702D3A">
              <w:rPr>
                <w:sz w:val="24"/>
                <w:szCs w:val="24"/>
              </w:rPr>
              <w:lastRenderedPageBreak/>
              <w:t>326,60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139 </w:t>
            </w:r>
            <w:r w:rsidRPr="00702D3A">
              <w:rPr>
                <w:sz w:val="24"/>
                <w:szCs w:val="24"/>
              </w:rPr>
              <w:lastRenderedPageBreak/>
              <w:t>387,30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72 </w:t>
            </w:r>
            <w:r w:rsidRPr="00702D3A">
              <w:rPr>
                <w:sz w:val="24"/>
                <w:szCs w:val="24"/>
              </w:rPr>
              <w:lastRenderedPageBreak/>
              <w:t>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72 </w:t>
            </w:r>
            <w:r w:rsidRPr="00702D3A">
              <w:rPr>
                <w:sz w:val="24"/>
                <w:szCs w:val="24"/>
              </w:rPr>
              <w:lastRenderedPageBreak/>
              <w:t>029,60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72 </w:t>
            </w:r>
            <w:r w:rsidRPr="00702D3A">
              <w:rPr>
                <w:sz w:val="24"/>
                <w:szCs w:val="24"/>
              </w:rPr>
              <w:lastRenderedPageBreak/>
              <w:t>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72 </w:t>
            </w:r>
            <w:r w:rsidRPr="00702D3A">
              <w:rPr>
                <w:sz w:val="24"/>
                <w:szCs w:val="24"/>
              </w:rPr>
              <w:lastRenderedPageBreak/>
              <w:t>029,60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72 </w:t>
            </w:r>
            <w:r w:rsidRPr="00702D3A">
              <w:rPr>
                <w:sz w:val="24"/>
                <w:szCs w:val="24"/>
              </w:rPr>
              <w:lastRenderedPageBreak/>
              <w:t>029,60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lastRenderedPageBreak/>
              <w:t xml:space="preserve">360 </w:t>
            </w:r>
            <w:r w:rsidRPr="00702D3A">
              <w:rPr>
                <w:sz w:val="24"/>
                <w:szCs w:val="24"/>
              </w:rPr>
              <w:lastRenderedPageBreak/>
              <w:t>148,00</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B32BD9" w:rsidRPr="00702D3A" w:rsidRDefault="00B32BD9" w:rsidP="00702D3A">
            <w:pPr>
              <w:jc w:val="both"/>
              <w:rPr>
                <w:sz w:val="24"/>
                <w:szCs w:val="24"/>
              </w:rPr>
            </w:pPr>
            <w:r w:rsidRPr="00702D3A">
              <w:rPr>
                <w:sz w:val="24"/>
                <w:szCs w:val="24"/>
              </w:rPr>
              <w:t>федеральный бюджет</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3 020,90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1 009,70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1 005,60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1 005,60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96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190 300,50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67 712,60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56 235,80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66 352,10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местный бюджет</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1 114 324,16</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249 913,36</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72 085,20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72 029,60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360 148,00</w:t>
            </w:r>
          </w:p>
        </w:tc>
      </w:tr>
      <w:tr w:rsidR="008573F5" w:rsidRPr="00702D3A" w:rsidTr="008911CF">
        <w:trPr>
          <w:trHeight w:val="264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8573F5"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686" w:type="dxa"/>
            <w:gridSpan w:val="5"/>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поселений</w:t>
            </w:r>
          </w:p>
        </w:tc>
        <w:tc>
          <w:tcPr>
            <w:tcW w:w="709" w:type="dxa"/>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6 455,39</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6 455,39</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911CF" w:rsidRPr="00702D3A" w:rsidTr="008911CF">
        <w:trPr>
          <w:trHeight w:val="255"/>
        </w:trPr>
        <w:tc>
          <w:tcPr>
            <w:tcW w:w="8364"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2BD9" w:rsidRPr="00702D3A" w:rsidRDefault="00B32BD9" w:rsidP="00011D99">
            <w:pPr>
              <w:jc w:val="both"/>
              <w:rPr>
                <w:sz w:val="24"/>
                <w:szCs w:val="24"/>
              </w:rPr>
            </w:pPr>
            <w:r w:rsidRPr="00702D3A">
              <w:rPr>
                <w:sz w:val="24"/>
                <w:szCs w:val="24"/>
              </w:rPr>
              <w:t>в том числе по исполнителям</w:t>
            </w:r>
            <w:r w:rsidR="008573F5">
              <w:rPr>
                <w:sz w:val="24"/>
                <w:szCs w:val="24"/>
              </w:rPr>
              <w:t>:</w:t>
            </w:r>
          </w:p>
        </w:tc>
        <w:tc>
          <w:tcPr>
            <w:tcW w:w="1134" w:type="dxa"/>
            <w:gridSpan w:val="3"/>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851" w:type="dxa"/>
            <w:gridSpan w:val="2"/>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851" w:type="dxa"/>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992" w:type="dxa"/>
            <w:gridSpan w:val="2"/>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709" w:type="dxa"/>
            <w:gridSpan w:val="2"/>
            <w:tcBorders>
              <w:top w:val="nil"/>
              <w:left w:val="nil"/>
              <w:bottom w:val="single" w:sz="4" w:space="0" w:color="auto"/>
              <w:right w:val="nil"/>
            </w:tcBorders>
            <w:shd w:val="clear" w:color="auto" w:fill="auto"/>
            <w:vAlign w:val="center"/>
            <w:hideMark/>
          </w:tcPr>
          <w:p w:rsidR="00B32BD9" w:rsidRPr="00702D3A" w:rsidRDefault="00B32BD9" w:rsidP="00011D99">
            <w:pPr>
              <w:jc w:val="center"/>
              <w:rPr>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rsidR="00B32BD9" w:rsidRPr="00702D3A" w:rsidRDefault="00B32BD9" w:rsidP="00011D99">
            <w:pPr>
              <w:jc w:val="center"/>
              <w:rPr>
                <w:sz w:val="24"/>
                <w:szCs w:val="24"/>
              </w:rPr>
            </w:pPr>
          </w:p>
        </w:tc>
      </w:tr>
      <w:tr w:rsidR="008573F5" w:rsidRPr="00702D3A" w:rsidTr="008911CF">
        <w:trPr>
          <w:trHeight w:val="255"/>
        </w:trPr>
        <w:tc>
          <w:tcPr>
            <w:tcW w:w="354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32BD9" w:rsidRPr="00702D3A" w:rsidRDefault="00B32BD9" w:rsidP="00702D3A">
            <w:pPr>
              <w:jc w:val="both"/>
              <w:rPr>
                <w:sz w:val="24"/>
                <w:szCs w:val="24"/>
              </w:rPr>
            </w:pPr>
            <w:r w:rsidRPr="00702D3A">
              <w:rPr>
                <w:sz w:val="24"/>
                <w:szCs w:val="24"/>
              </w:rPr>
              <w:t>муниципальное казенное учреждение «Управление капитального строительства по застройке Нижневартовского района»</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A15713">
            <w:pPr>
              <w:jc w:val="center"/>
              <w:rPr>
                <w:sz w:val="24"/>
                <w:szCs w:val="24"/>
              </w:rPr>
            </w:pPr>
            <w:r w:rsidRPr="00702D3A">
              <w:rPr>
                <w:sz w:val="24"/>
                <w:szCs w:val="24"/>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838 869,83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193 386,23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59 669,90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58 929,70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263 442,00</w:t>
            </w:r>
          </w:p>
        </w:tc>
      </w:tr>
      <w:tr w:rsidR="008573F5" w:rsidRPr="00702D3A" w:rsidTr="008911CF">
        <w:trPr>
          <w:trHeight w:val="960"/>
        </w:trPr>
        <w:tc>
          <w:tcPr>
            <w:tcW w:w="3545" w:type="dxa"/>
            <w:gridSpan w:val="4"/>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23 421,60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10 198,90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6 981,40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6 241,30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r w:rsidR="008573F5" w:rsidRPr="00702D3A" w:rsidTr="008911CF">
        <w:trPr>
          <w:trHeight w:val="720"/>
        </w:trPr>
        <w:tc>
          <w:tcPr>
            <w:tcW w:w="3545" w:type="dxa"/>
            <w:gridSpan w:val="4"/>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B32BD9" w:rsidP="00702D3A">
            <w:pPr>
              <w:jc w:val="both"/>
              <w:rPr>
                <w:sz w:val="24"/>
                <w:szCs w:val="24"/>
              </w:rPr>
            </w:pPr>
            <w:r w:rsidRPr="00702D3A">
              <w:rPr>
                <w:sz w:val="24"/>
                <w:szCs w:val="24"/>
              </w:rPr>
              <w:t>местный бюджет</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815 448,23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183 187,33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52 688,40</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263 442,00</w:t>
            </w:r>
          </w:p>
        </w:tc>
      </w:tr>
      <w:tr w:rsidR="008573F5" w:rsidRPr="00702D3A" w:rsidTr="008911CF">
        <w:trPr>
          <w:trHeight w:val="2640"/>
        </w:trPr>
        <w:tc>
          <w:tcPr>
            <w:tcW w:w="3545" w:type="dxa"/>
            <w:gridSpan w:val="4"/>
            <w:vMerge/>
            <w:tcBorders>
              <w:top w:val="single" w:sz="4" w:space="0" w:color="auto"/>
              <w:left w:val="single" w:sz="4" w:space="0" w:color="auto"/>
              <w:bottom w:val="single" w:sz="4" w:space="0" w:color="000000"/>
              <w:right w:val="single" w:sz="4" w:space="0" w:color="000000"/>
            </w:tcBorders>
            <w:vAlign w:val="center"/>
            <w:hideMark/>
          </w:tcPr>
          <w:p w:rsidR="00B32BD9" w:rsidRPr="00702D3A" w:rsidRDefault="00B32BD9" w:rsidP="00702D3A">
            <w:pPr>
              <w:jc w:val="both"/>
              <w:rPr>
                <w:sz w:val="24"/>
                <w:szCs w:val="24"/>
              </w:rPr>
            </w:pPr>
          </w:p>
        </w:tc>
        <w:tc>
          <w:tcPr>
            <w:tcW w:w="1701" w:type="dxa"/>
            <w:gridSpan w:val="3"/>
            <w:tcBorders>
              <w:top w:val="nil"/>
              <w:left w:val="nil"/>
              <w:bottom w:val="single" w:sz="4" w:space="0" w:color="auto"/>
              <w:right w:val="single" w:sz="4" w:space="0" w:color="auto"/>
            </w:tcBorders>
            <w:shd w:val="clear" w:color="auto" w:fill="auto"/>
            <w:hideMark/>
          </w:tcPr>
          <w:p w:rsidR="00B32BD9" w:rsidRPr="00702D3A" w:rsidRDefault="008573F5" w:rsidP="00702D3A">
            <w:pPr>
              <w:jc w:val="both"/>
              <w:rPr>
                <w:sz w:val="24"/>
                <w:szCs w:val="24"/>
              </w:rPr>
            </w:pPr>
            <w:r>
              <w:rPr>
                <w:sz w:val="24"/>
                <w:szCs w:val="24"/>
              </w:rPr>
              <w:t xml:space="preserve">в том числе </w:t>
            </w:r>
            <w:r w:rsidR="00B32BD9" w:rsidRPr="00702D3A">
              <w:rPr>
                <w:sz w:val="24"/>
                <w:szCs w:val="24"/>
              </w:rPr>
              <w:t>безвозмездные поступления физических и юридических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2BD9" w:rsidRPr="00702D3A" w:rsidRDefault="00B32BD9" w:rsidP="00011D99">
            <w:pPr>
              <w:jc w:val="center"/>
              <w:rPr>
                <w:sz w:val="24"/>
                <w:szCs w:val="24"/>
              </w:rPr>
            </w:pPr>
            <w:r w:rsidRPr="00702D3A">
              <w:rPr>
                <w:sz w:val="24"/>
                <w:szCs w:val="24"/>
              </w:rPr>
              <w:t>х</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55 924,78</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851"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c>
          <w:tcPr>
            <w:tcW w:w="709" w:type="dxa"/>
            <w:tcBorders>
              <w:top w:val="nil"/>
              <w:left w:val="nil"/>
              <w:bottom w:val="single" w:sz="4" w:space="0" w:color="auto"/>
              <w:right w:val="single" w:sz="4" w:space="0" w:color="auto"/>
            </w:tcBorders>
            <w:shd w:val="clear" w:color="auto" w:fill="auto"/>
            <w:noWrap/>
            <w:vAlign w:val="center"/>
            <w:hideMark/>
          </w:tcPr>
          <w:p w:rsidR="00B32BD9" w:rsidRPr="00702D3A" w:rsidRDefault="00B32BD9" w:rsidP="00011D99">
            <w:pPr>
              <w:jc w:val="center"/>
              <w:rPr>
                <w:sz w:val="24"/>
                <w:szCs w:val="24"/>
              </w:rPr>
            </w:pPr>
            <w:r w:rsidRPr="00702D3A">
              <w:rPr>
                <w:sz w:val="24"/>
                <w:szCs w:val="24"/>
              </w:rPr>
              <w:t>-</w:t>
            </w:r>
          </w:p>
        </w:tc>
      </w:tr>
    </w:tbl>
    <w:p w:rsidR="00A30125" w:rsidRDefault="008573F5" w:rsidP="00A15713">
      <w:pPr>
        <w:ind w:right="-312"/>
        <w:jc w:val="right"/>
      </w:pPr>
      <w:r>
        <w:t>.».</w:t>
      </w:r>
    </w:p>
    <w:sectPr w:rsidR="00A30125" w:rsidSect="00F037C7">
      <w:pgSz w:w="16840" w:h="11907" w:orient="landscape" w:code="9"/>
      <w:pgMar w:top="1701" w:right="1134" w:bottom="567" w:left="1134" w:header="720" w:footer="720" w:gutter="0"/>
      <w:pgNumType w:start="4"/>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FA6" w:rsidRDefault="00C42FA6">
      <w:r>
        <w:separator/>
      </w:r>
    </w:p>
  </w:endnote>
  <w:endnote w:type="continuationSeparator" w:id="1">
    <w:p w:rsidR="00C42FA6" w:rsidRDefault="00C42F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FA6" w:rsidRDefault="00C42FA6">
      <w:r>
        <w:separator/>
      </w:r>
    </w:p>
  </w:footnote>
  <w:footnote w:type="continuationSeparator" w:id="1">
    <w:p w:rsidR="00C42FA6" w:rsidRDefault="00C42F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835029"/>
      <w:docPartObj>
        <w:docPartGallery w:val="Page Numbers (Top of Page)"/>
        <w:docPartUnique/>
      </w:docPartObj>
    </w:sdtPr>
    <w:sdtContent>
      <w:p w:rsidR="006F56B6" w:rsidRDefault="004C62BB">
        <w:pPr>
          <w:pStyle w:val="a4"/>
          <w:jc w:val="center"/>
        </w:pPr>
        <w:r>
          <w:fldChar w:fldCharType="begin"/>
        </w:r>
        <w:r w:rsidR="006F56B6">
          <w:instrText>PAGE   \* MERGEFORMAT</w:instrText>
        </w:r>
        <w:r>
          <w:fldChar w:fldCharType="separate"/>
        </w:r>
        <w:r w:rsidR="00AF32CF">
          <w:rPr>
            <w:noProof/>
          </w:rPr>
          <w:t>15</w:t>
        </w:r>
        <w:r>
          <w:fldChar w:fldCharType="end"/>
        </w:r>
      </w:p>
    </w:sdtContent>
  </w:sdt>
  <w:p w:rsidR="006F56B6" w:rsidRDefault="006F56B6" w:rsidP="0095138A">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1"/>
  </w:num>
  <w:num w:numId="13">
    <w:abstractNumId w:val="19"/>
  </w:num>
  <w:num w:numId="14">
    <w:abstractNumId w:val="17"/>
  </w:num>
  <w:num w:numId="15">
    <w:abstractNumId w:val="0"/>
  </w:num>
  <w:num w:numId="16">
    <w:abstractNumId w:val="11"/>
  </w:num>
  <w:num w:numId="17">
    <w:abstractNumId w:val="16"/>
  </w:num>
  <w:num w:numId="18">
    <w:abstractNumId w:val="22"/>
  </w:num>
  <w:num w:numId="19">
    <w:abstractNumId w:val="24"/>
  </w:num>
  <w:num w:numId="20">
    <w:abstractNumId w:val="9"/>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14754"/>
  </w:hdrShapeDefaults>
  <w:footnotePr>
    <w:footnote w:id="0"/>
    <w:footnote w:id="1"/>
  </w:footnotePr>
  <w:endnotePr>
    <w:endnote w:id="0"/>
    <w:endnote w:id="1"/>
  </w:endnotePr>
  <w:compat/>
  <w:rsids>
    <w:rsidRoot w:val="00F425C0"/>
    <w:rsid w:val="00000206"/>
    <w:rsid w:val="00004D74"/>
    <w:rsid w:val="00005D51"/>
    <w:rsid w:val="00006D9C"/>
    <w:rsid w:val="0001052C"/>
    <w:rsid w:val="00011D99"/>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4C9"/>
    <w:rsid w:val="002A2381"/>
    <w:rsid w:val="002A264B"/>
    <w:rsid w:val="002A51A2"/>
    <w:rsid w:val="002A6D69"/>
    <w:rsid w:val="002A7193"/>
    <w:rsid w:val="002B07F7"/>
    <w:rsid w:val="002B178A"/>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485F"/>
    <w:rsid w:val="0032652F"/>
    <w:rsid w:val="00326DF1"/>
    <w:rsid w:val="00327666"/>
    <w:rsid w:val="003302AD"/>
    <w:rsid w:val="003321C0"/>
    <w:rsid w:val="003344B7"/>
    <w:rsid w:val="0034188C"/>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2913"/>
    <w:rsid w:val="004432B9"/>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2BB"/>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4CE3"/>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56B6"/>
    <w:rsid w:val="006F6CC9"/>
    <w:rsid w:val="006F7C16"/>
    <w:rsid w:val="006F7E0B"/>
    <w:rsid w:val="0070292E"/>
    <w:rsid w:val="00702D3A"/>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0C3"/>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573F5"/>
    <w:rsid w:val="008616CA"/>
    <w:rsid w:val="008622ED"/>
    <w:rsid w:val="008643E1"/>
    <w:rsid w:val="00866EC9"/>
    <w:rsid w:val="00870270"/>
    <w:rsid w:val="0087138D"/>
    <w:rsid w:val="00874D4E"/>
    <w:rsid w:val="00882385"/>
    <w:rsid w:val="00884365"/>
    <w:rsid w:val="00884AA2"/>
    <w:rsid w:val="0088680A"/>
    <w:rsid w:val="008911CF"/>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35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625"/>
    <w:rsid w:val="009F2AD2"/>
    <w:rsid w:val="009F2FDC"/>
    <w:rsid w:val="009F6037"/>
    <w:rsid w:val="009F7226"/>
    <w:rsid w:val="00A00128"/>
    <w:rsid w:val="00A015FC"/>
    <w:rsid w:val="00A03AD6"/>
    <w:rsid w:val="00A11A99"/>
    <w:rsid w:val="00A12BF1"/>
    <w:rsid w:val="00A1406D"/>
    <w:rsid w:val="00A15221"/>
    <w:rsid w:val="00A15713"/>
    <w:rsid w:val="00A208BC"/>
    <w:rsid w:val="00A222CB"/>
    <w:rsid w:val="00A244A2"/>
    <w:rsid w:val="00A24BDF"/>
    <w:rsid w:val="00A25550"/>
    <w:rsid w:val="00A25BC2"/>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2C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2BD9"/>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2FA6"/>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318F"/>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1B9E"/>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37C7"/>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58831-8D42-478E-8CBB-67D2D0FA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2252</Words>
  <Characters>12839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2018-04-27T09:59:00Z</cp:lastPrinted>
  <dcterms:created xsi:type="dcterms:W3CDTF">2018-04-27T09:59:00Z</dcterms:created>
  <dcterms:modified xsi:type="dcterms:W3CDTF">2018-04-27T09:59:00Z</dcterms:modified>
</cp:coreProperties>
</file>